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D1724" w14:textId="77777777" w:rsidR="004F772F" w:rsidRPr="003F6F77" w:rsidRDefault="004F772F" w:rsidP="004F772F">
      <w:pPr>
        <w:rPr>
          <w:rFonts w:ascii="Times New Roman" w:hAnsi="Times New Roman" w:cs="Times New Roman"/>
          <w:color w:val="FF0000"/>
          <w:sz w:val="40"/>
          <w:szCs w:val="40"/>
          <w:lang w:val="kk-KZ"/>
        </w:rPr>
      </w:pPr>
      <w:r w:rsidRPr="003F6F77">
        <w:rPr>
          <w:rFonts w:ascii="Times New Roman" w:hAnsi="Times New Roman" w:cs="Times New Roman"/>
          <w:sz w:val="40"/>
          <w:szCs w:val="40"/>
          <w:highlight w:val="green"/>
          <w:lang w:val="kk-KZ"/>
        </w:rPr>
        <w:t>2 Дәріс</w:t>
      </w:r>
      <w:r w:rsidRPr="003F6F77">
        <w:rPr>
          <w:rFonts w:ascii="Times New Roman" w:hAnsi="Times New Roman" w:cs="Times New Roman"/>
          <w:b/>
          <w:sz w:val="40"/>
          <w:szCs w:val="40"/>
          <w:lang w:val="kk-KZ"/>
        </w:rPr>
        <w:t xml:space="preserve">  </w:t>
      </w:r>
      <w:r w:rsidRPr="003F6F77">
        <w:rPr>
          <w:rFonts w:ascii="Times New Roman" w:hAnsi="Times New Roman" w:cs="Times New Roman"/>
          <w:bCs/>
          <w:color w:val="FF0000"/>
          <w:sz w:val="40"/>
          <w:szCs w:val="40"/>
          <w:lang w:val="kk-KZ"/>
        </w:rPr>
        <w:t>Дамыған елдердегі</w:t>
      </w:r>
      <w:r w:rsidRPr="003F6F77">
        <w:rPr>
          <w:rFonts w:ascii="Times New Roman" w:hAnsi="Times New Roman" w:cs="Times New Roman"/>
          <w:b/>
          <w:color w:val="FF0000"/>
          <w:sz w:val="40"/>
          <w:szCs w:val="40"/>
          <w:lang w:val="kk-KZ"/>
        </w:rPr>
        <w:t xml:space="preserve"> м</w:t>
      </w:r>
      <w:r w:rsidRPr="003F6F77">
        <w:rPr>
          <w:rFonts w:ascii="Times New Roman" w:hAnsi="Times New Roman" w:cs="Times New Roman"/>
          <w:bCs/>
          <w:color w:val="FF0000"/>
          <w:sz w:val="40"/>
          <w:szCs w:val="40"/>
          <w:lang w:val="kk-KZ"/>
        </w:rPr>
        <w:t>емлекеттік шешімдердің қабылдануы мен атқарылуының тәжірибесі</w:t>
      </w:r>
    </w:p>
    <w:p w14:paraId="201D8FBB" w14:textId="77777777" w:rsidR="004F772F" w:rsidRPr="003F6F77" w:rsidRDefault="004F772F" w:rsidP="004F772F">
      <w:pPr>
        <w:rPr>
          <w:rFonts w:ascii="Times New Roman" w:hAnsi="Times New Roman" w:cs="Times New Roman"/>
          <w:color w:val="0070C0"/>
          <w:sz w:val="28"/>
          <w:szCs w:val="28"/>
          <w:lang w:val="kk-KZ"/>
        </w:rPr>
      </w:pPr>
      <w:r w:rsidRPr="003F6F77">
        <w:rPr>
          <w:rFonts w:ascii="Times New Roman" w:hAnsi="Times New Roman" w:cs="Times New Roman"/>
          <w:color w:val="0070C0"/>
          <w:sz w:val="28"/>
          <w:szCs w:val="28"/>
          <w:lang w:val="kk-KZ"/>
        </w:rPr>
        <w:t>Сұрақтар:</w:t>
      </w:r>
    </w:p>
    <w:p w14:paraId="291FAFA2" w14:textId="77777777" w:rsidR="004F772F" w:rsidRPr="003F6F77" w:rsidRDefault="004F772F" w:rsidP="004F772F">
      <w:pPr>
        <w:rPr>
          <w:rFonts w:ascii="Times New Roman" w:hAnsi="Times New Roman" w:cs="Times New Roman"/>
          <w:lang w:val="kk-KZ"/>
        </w:rPr>
      </w:pPr>
      <w:r w:rsidRPr="003F6F77">
        <w:rPr>
          <w:rFonts w:ascii="Times New Roman" w:hAnsi="Times New Roman" w:cs="Times New Roman"/>
          <w:lang w:val="kk-KZ"/>
        </w:rPr>
        <w:t>1.</w:t>
      </w:r>
      <w:r w:rsidRPr="003F6F77">
        <w:rPr>
          <w:rFonts w:ascii="Times New Roman" w:hAnsi="Times New Roman" w:cs="Times New Roman"/>
          <w:bCs/>
          <w:color w:val="FF0000"/>
          <w:sz w:val="40"/>
          <w:szCs w:val="40"/>
          <w:lang w:val="kk-KZ"/>
        </w:rPr>
        <w:t xml:space="preserve"> Дамыған елдердегі</w:t>
      </w:r>
      <w:r w:rsidRPr="003F6F77">
        <w:rPr>
          <w:rFonts w:ascii="Times New Roman" w:hAnsi="Times New Roman" w:cs="Times New Roman"/>
          <w:b/>
          <w:color w:val="FF0000"/>
          <w:sz w:val="40"/>
          <w:szCs w:val="40"/>
          <w:lang w:val="kk-KZ"/>
        </w:rPr>
        <w:t xml:space="preserve"> м</w:t>
      </w:r>
      <w:r w:rsidRPr="003F6F77">
        <w:rPr>
          <w:rFonts w:ascii="Times New Roman" w:hAnsi="Times New Roman" w:cs="Times New Roman"/>
          <w:bCs/>
          <w:color w:val="FF0000"/>
          <w:sz w:val="40"/>
          <w:szCs w:val="40"/>
          <w:lang w:val="kk-KZ"/>
        </w:rPr>
        <w:t>емлекеттік шешімдердің қабылдануы</w:t>
      </w:r>
      <w:r>
        <w:rPr>
          <w:rFonts w:ascii="Times New Roman" w:hAnsi="Times New Roman" w:cs="Times New Roman"/>
          <w:bCs/>
          <w:color w:val="FF0000"/>
          <w:sz w:val="40"/>
          <w:szCs w:val="40"/>
          <w:lang w:val="kk-KZ"/>
        </w:rPr>
        <w:t xml:space="preserve">ның </w:t>
      </w:r>
      <w:r w:rsidRPr="003F6F77">
        <w:rPr>
          <w:rFonts w:ascii="Times New Roman" w:hAnsi="Times New Roman" w:cs="Times New Roman"/>
          <w:bCs/>
          <w:color w:val="FF0000"/>
          <w:sz w:val="40"/>
          <w:szCs w:val="40"/>
          <w:lang w:val="kk-KZ"/>
        </w:rPr>
        <w:t>тәжірибесі</w:t>
      </w:r>
    </w:p>
    <w:p w14:paraId="3FA1A441" w14:textId="77777777" w:rsidR="004F772F" w:rsidRPr="003F6F77" w:rsidRDefault="004F772F" w:rsidP="004F772F">
      <w:pPr>
        <w:rPr>
          <w:rFonts w:ascii="Times New Roman" w:hAnsi="Times New Roman" w:cs="Times New Roman"/>
          <w:lang w:val="kk-KZ"/>
        </w:rPr>
      </w:pPr>
      <w:r w:rsidRPr="003F6F77">
        <w:rPr>
          <w:rFonts w:ascii="Times New Roman" w:hAnsi="Times New Roman" w:cs="Times New Roman"/>
          <w:lang w:val="kk-KZ"/>
        </w:rPr>
        <w:t>2.</w:t>
      </w:r>
      <w:r w:rsidRPr="003F6F77">
        <w:rPr>
          <w:rFonts w:ascii="Times New Roman" w:hAnsi="Times New Roman" w:cs="Times New Roman"/>
          <w:bCs/>
          <w:color w:val="FF0000"/>
          <w:sz w:val="40"/>
          <w:szCs w:val="40"/>
          <w:lang w:val="kk-KZ"/>
        </w:rPr>
        <w:t xml:space="preserve"> </w:t>
      </w:r>
      <w:r w:rsidRPr="00665082">
        <w:rPr>
          <w:rFonts w:ascii="Times New Roman" w:eastAsiaTheme="minorEastAsia" w:hAnsi="Times New Roman" w:cs="Times New Roman"/>
          <w:color w:val="FF0000"/>
          <w:sz w:val="36"/>
          <w:szCs w:val="36"/>
          <w:lang w:val="kk-KZ" w:eastAsia="ru-RU"/>
        </w:rPr>
        <w:t>Шет елдердегі</w:t>
      </w:r>
      <w:r w:rsidRPr="00665082">
        <w:rPr>
          <w:rFonts w:ascii="Times New Roman" w:hAnsi="Times New Roman" w:cs="Times New Roman"/>
          <w:b/>
          <w:color w:val="FF0000"/>
          <w:sz w:val="36"/>
          <w:szCs w:val="36"/>
          <w:lang w:val="kk-KZ"/>
        </w:rPr>
        <w:t xml:space="preserve"> м</w:t>
      </w:r>
      <w:r w:rsidRPr="00665082">
        <w:rPr>
          <w:rFonts w:ascii="Times New Roman" w:hAnsi="Times New Roman" w:cs="Times New Roman"/>
          <w:bCs/>
          <w:color w:val="FF0000"/>
          <w:sz w:val="36"/>
          <w:szCs w:val="36"/>
          <w:lang w:val="kk-KZ"/>
        </w:rPr>
        <w:t>емлекеттік шешімдердің қабылдануы мен атқарылуының тәжірибесі</w:t>
      </w:r>
    </w:p>
    <w:p w14:paraId="3727399D" w14:textId="77777777" w:rsidR="004F772F" w:rsidRPr="003F6F77" w:rsidRDefault="004F772F" w:rsidP="004F772F">
      <w:pPr>
        <w:rPr>
          <w:rFonts w:ascii="Times New Roman" w:hAnsi="Times New Roman" w:cs="Times New Roman"/>
          <w:color w:val="0070C0"/>
          <w:sz w:val="28"/>
          <w:szCs w:val="28"/>
          <w:lang w:val="kk-KZ"/>
        </w:rPr>
      </w:pPr>
      <w:r w:rsidRPr="003F6F77">
        <w:rPr>
          <w:rFonts w:ascii="Times New Roman" w:hAnsi="Times New Roman" w:cs="Times New Roman"/>
          <w:color w:val="0070C0"/>
          <w:sz w:val="32"/>
          <w:szCs w:val="32"/>
          <w:lang w:val="kk-KZ"/>
        </w:rPr>
        <w:t>Дәріс мақсаты</w:t>
      </w:r>
      <w:r w:rsidRPr="003F6F77">
        <w:rPr>
          <w:rFonts w:ascii="Times New Roman" w:hAnsi="Times New Roman" w:cs="Times New Roman"/>
          <w:color w:val="0070C0"/>
          <w:lang w:val="kk-KZ"/>
        </w:rPr>
        <w:t>-</w:t>
      </w:r>
      <w:r w:rsidRPr="003F6F77">
        <w:rPr>
          <w:rFonts w:ascii="Times New Roman" w:hAnsi="Times New Roman" w:cs="Times New Roman"/>
          <w:color w:val="FF0000"/>
          <w:sz w:val="28"/>
          <w:szCs w:val="28"/>
          <w:lang w:val="kk-KZ"/>
        </w:rPr>
        <w:t>студенттерге</w:t>
      </w:r>
      <w:r w:rsidRPr="003F6F77">
        <w:rPr>
          <w:rFonts w:ascii="Times New Roman" w:hAnsi="Times New Roman" w:cs="Times New Roman"/>
          <w:color w:val="0070C0"/>
          <w:sz w:val="28"/>
          <w:szCs w:val="28"/>
          <w:lang w:val="kk-KZ"/>
        </w:rPr>
        <w:t xml:space="preserve"> </w:t>
      </w:r>
      <w:r w:rsidRPr="003F6F77">
        <w:rPr>
          <w:rFonts w:ascii="Times New Roman" w:hAnsi="Times New Roman" w:cs="Times New Roman"/>
          <w:bCs/>
          <w:color w:val="FF0000"/>
          <w:sz w:val="28"/>
          <w:szCs w:val="28"/>
          <w:lang w:val="kk-KZ"/>
        </w:rPr>
        <w:t>дамыған елдердегі</w:t>
      </w:r>
      <w:r w:rsidRPr="003F6F77">
        <w:rPr>
          <w:rFonts w:ascii="Times New Roman" w:hAnsi="Times New Roman" w:cs="Times New Roman"/>
          <w:b/>
          <w:color w:val="FF0000"/>
          <w:sz w:val="28"/>
          <w:szCs w:val="28"/>
          <w:lang w:val="kk-KZ"/>
        </w:rPr>
        <w:t xml:space="preserve"> м</w:t>
      </w:r>
      <w:r w:rsidRPr="003F6F77">
        <w:rPr>
          <w:rFonts w:ascii="Times New Roman" w:hAnsi="Times New Roman" w:cs="Times New Roman"/>
          <w:bCs/>
          <w:color w:val="FF0000"/>
          <w:sz w:val="28"/>
          <w:szCs w:val="28"/>
          <w:lang w:val="kk-KZ"/>
        </w:rPr>
        <w:t>емлекеттік шешімдердің қабылдануы мен атқарылуының тәжірибесі</w:t>
      </w:r>
      <w:r>
        <w:rPr>
          <w:rFonts w:ascii="Times New Roman" w:hAnsi="Times New Roman" w:cs="Times New Roman"/>
          <w:bCs/>
          <w:color w:val="FF0000"/>
          <w:sz w:val="28"/>
          <w:szCs w:val="28"/>
          <w:lang w:val="kk-KZ"/>
        </w:rPr>
        <w:t>н жүйелі түсіндіру</w:t>
      </w:r>
    </w:p>
    <w:p w14:paraId="76DA1A5E" w14:textId="77777777" w:rsidR="004F772F" w:rsidRPr="006C1C99" w:rsidRDefault="004F772F" w:rsidP="004F772F">
      <w:pPr>
        <w:spacing w:after="0" w:line="240" w:lineRule="auto"/>
        <w:rPr>
          <w:rFonts w:ascii="Times New Roman" w:hAnsi="Times New Roman" w:cs="Times New Roman"/>
          <w:sz w:val="24"/>
          <w:szCs w:val="24"/>
          <w:lang w:val="kk-KZ"/>
        </w:rPr>
      </w:pPr>
      <w:bookmarkStart w:id="0" w:name="_Hlk155519463"/>
      <w:r w:rsidRPr="006C1C99">
        <w:rPr>
          <w:rFonts w:ascii="Times New Roman" w:hAnsi="Times New Roman" w:cs="Times New Roman"/>
          <w:sz w:val="24"/>
          <w:szCs w:val="24"/>
          <w:lang w:val="kk-KZ"/>
        </w:rPr>
        <w:t>Кәсіби шешім қабылдау принциптері (шетелдік тәжірибе)</w:t>
      </w:r>
    </w:p>
    <w:p w14:paraId="28327C4A" w14:textId="77777777" w:rsidR="004F772F" w:rsidRPr="006C1C99" w:rsidRDefault="004F772F" w:rsidP="004F772F">
      <w:pPr>
        <w:spacing w:after="0" w:line="240" w:lineRule="auto"/>
        <w:rPr>
          <w:rFonts w:ascii="Times New Roman" w:hAnsi="Times New Roman" w:cs="Times New Roman"/>
          <w:sz w:val="24"/>
          <w:szCs w:val="24"/>
          <w:lang w:val="kk-KZ"/>
        </w:rPr>
      </w:pPr>
      <w:r w:rsidRPr="006C1C99">
        <w:rPr>
          <w:rFonts w:ascii="Times New Roman" w:hAnsi="Times New Roman" w:cs="Times New Roman"/>
          <w:sz w:val="24"/>
          <w:szCs w:val="24"/>
          <w:lang w:val="kk-KZ"/>
        </w:rPr>
        <w:t>Батыс сарапшылары кәсіпқойлықтың негізгі қағидаларын тұжырымдаған</w:t>
      </w:r>
    </w:p>
    <w:p w14:paraId="33D6EB57" w14:textId="77777777" w:rsidR="004F772F" w:rsidRPr="004F772F" w:rsidRDefault="004F772F" w:rsidP="004F772F">
      <w:pPr>
        <w:spacing w:after="0" w:line="240" w:lineRule="auto"/>
        <w:rPr>
          <w:rFonts w:ascii="Times New Roman" w:hAnsi="Times New Roman" w:cs="Times New Roman"/>
          <w:sz w:val="24"/>
          <w:szCs w:val="24"/>
          <w:lang w:val="kk-KZ"/>
        </w:rPr>
      </w:pPr>
      <w:r w:rsidRPr="006C1C99">
        <w:rPr>
          <w:rFonts w:ascii="Times New Roman" w:hAnsi="Times New Roman" w:cs="Times New Roman"/>
          <w:sz w:val="24"/>
          <w:szCs w:val="24"/>
          <w:lang w:val="kk-KZ"/>
        </w:rPr>
        <w:t>шешім қабылдау.</w:t>
      </w:r>
    </w:p>
    <w:p w14:paraId="570F34E2" w14:textId="77777777" w:rsidR="004F772F" w:rsidRPr="006C1C99" w:rsidRDefault="004F772F" w:rsidP="004F772F">
      <w:pPr>
        <w:spacing w:after="0" w:line="240" w:lineRule="auto"/>
        <w:rPr>
          <w:rFonts w:ascii="Times New Roman" w:hAnsi="Times New Roman" w:cs="Times New Roman"/>
          <w:sz w:val="24"/>
          <w:szCs w:val="24"/>
          <w:lang w:val="kk-KZ"/>
        </w:rPr>
      </w:pPr>
      <w:r w:rsidRPr="006C1C99">
        <w:rPr>
          <w:rFonts w:ascii="Times New Roman" w:hAnsi="Times New Roman" w:cs="Times New Roman"/>
          <w:color w:val="0070C0"/>
          <w:sz w:val="24"/>
          <w:szCs w:val="24"/>
          <w:lang w:val="kk-KZ"/>
        </w:rPr>
        <w:t>Бірінші қағида</w:t>
      </w:r>
      <w:r w:rsidRPr="006C1C99">
        <w:rPr>
          <w:rFonts w:ascii="Times New Roman" w:hAnsi="Times New Roman" w:cs="Times New Roman"/>
          <w:sz w:val="24"/>
          <w:szCs w:val="24"/>
          <w:lang w:val="kk-KZ"/>
        </w:rPr>
        <w:t>: белгісіздікке ыңғайлы болыңыз.</w:t>
      </w:r>
    </w:p>
    <w:p w14:paraId="7D6C987E" w14:textId="77777777" w:rsidR="004F772F" w:rsidRPr="006C1C99" w:rsidRDefault="004F772F" w:rsidP="004F772F">
      <w:pPr>
        <w:spacing w:after="0" w:line="240" w:lineRule="auto"/>
        <w:rPr>
          <w:rFonts w:ascii="Times New Roman" w:hAnsi="Times New Roman" w:cs="Times New Roman"/>
          <w:sz w:val="24"/>
          <w:szCs w:val="24"/>
          <w:lang w:val="kk-KZ"/>
        </w:rPr>
      </w:pPr>
      <w:r w:rsidRPr="006C1C99">
        <w:rPr>
          <w:rFonts w:ascii="Times New Roman" w:hAnsi="Times New Roman" w:cs="Times New Roman"/>
          <w:sz w:val="24"/>
          <w:szCs w:val="24"/>
          <w:lang w:val="kk-KZ"/>
        </w:rPr>
        <w:t>Барлығын ақ-қара деп бөліп, әрбір ұсақ-түйекке үңілуге ​​болмайды, ең бастысын оның артықшылықтары мен кемшіліктерімен көру керек. Шешім қабылдағанда сабырлы болу керек</w:t>
      </w:r>
    </w:p>
    <w:p w14:paraId="4A23042C" w14:textId="77777777" w:rsidR="004F772F" w:rsidRPr="006C1C99" w:rsidRDefault="004F772F" w:rsidP="004F772F">
      <w:pPr>
        <w:spacing w:after="0" w:line="240" w:lineRule="auto"/>
        <w:rPr>
          <w:rFonts w:ascii="Times New Roman" w:hAnsi="Times New Roman" w:cs="Times New Roman"/>
          <w:sz w:val="24"/>
          <w:szCs w:val="24"/>
          <w:lang w:val="kk-KZ"/>
        </w:rPr>
      </w:pPr>
      <w:r w:rsidRPr="006C1C99">
        <w:rPr>
          <w:rFonts w:ascii="Times New Roman" w:hAnsi="Times New Roman" w:cs="Times New Roman"/>
          <w:sz w:val="24"/>
          <w:szCs w:val="24"/>
          <w:lang w:val="kk-KZ"/>
        </w:rPr>
        <w:t>белгісіздікті қабылдаңыз және абсолютті кепілдіктер болмаса да, табысқа сенімді болыңыз.</w:t>
      </w:r>
    </w:p>
    <w:p w14:paraId="3C63E320" w14:textId="77777777" w:rsidR="004F772F" w:rsidRPr="006C1C99" w:rsidRDefault="004F772F" w:rsidP="004F772F">
      <w:pPr>
        <w:spacing w:after="0" w:line="240" w:lineRule="auto"/>
        <w:rPr>
          <w:rFonts w:ascii="Times New Roman" w:hAnsi="Times New Roman" w:cs="Times New Roman"/>
          <w:sz w:val="24"/>
          <w:szCs w:val="24"/>
          <w:lang w:val="kk-KZ"/>
        </w:rPr>
      </w:pPr>
      <w:r w:rsidRPr="006C1C99">
        <w:rPr>
          <w:rFonts w:ascii="Times New Roman" w:hAnsi="Times New Roman" w:cs="Times New Roman"/>
          <w:color w:val="0070C0"/>
          <w:sz w:val="24"/>
          <w:szCs w:val="24"/>
          <w:lang w:val="kk-KZ"/>
        </w:rPr>
        <w:t xml:space="preserve">Екінші қағида: </w:t>
      </w:r>
      <w:r w:rsidRPr="006C1C99">
        <w:rPr>
          <w:rFonts w:ascii="Times New Roman" w:hAnsi="Times New Roman" w:cs="Times New Roman"/>
          <w:sz w:val="24"/>
          <w:szCs w:val="24"/>
          <w:lang w:val="kk-KZ"/>
        </w:rPr>
        <w:t>басымдықтар тізбегін белгілеу.</w:t>
      </w:r>
    </w:p>
    <w:p w14:paraId="5F0D25FA" w14:textId="77777777" w:rsidR="004F772F" w:rsidRPr="006C1C99" w:rsidRDefault="004F772F" w:rsidP="004F772F">
      <w:pPr>
        <w:spacing w:after="0" w:line="240" w:lineRule="auto"/>
        <w:rPr>
          <w:rFonts w:ascii="Times New Roman" w:hAnsi="Times New Roman" w:cs="Times New Roman"/>
          <w:sz w:val="24"/>
          <w:szCs w:val="24"/>
          <w:lang w:val="kk-KZ"/>
        </w:rPr>
      </w:pPr>
      <w:r w:rsidRPr="006C1C99">
        <w:rPr>
          <w:rFonts w:ascii="Times New Roman" w:hAnsi="Times New Roman" w:cs="Times New Roman"/>
          <w:sz w:val="24"/>
          <w:szCs w:val="24"/>
          <w:lang w:val="kk-KZ"/>
        </w:rPr>
        <w:t>Ол үшін төрт сұраққа жауап беру керек:</w:t>
      </w:r>
    </w:p>
    <w:p w14:paraId="1676E27B" w14:textId="77777777" w:rsidR="004F772F" w:rsidRPr="006C1C99" w:rsidRDefault="004F772F" w:rsidP="004F772F">
      <w:pPr>
        <w:spacing w:after="0" w:line="240" w:lineRule="auto"/>
        <w:rPr>
          <w:rFonts w:ascii="Times New Roman" w:hAnsi="Times New Roman" w:cs="Times New Roman"/>
          <w:sz w:val="24"/>
          <w:szCs w:val="24"/>
          <w:lang w:val="kk-KZ"/>
        </w:rPr>
      </w:pPr>
      <w:r w:rsidRPr="006C1C99">
        <w:rPr>
          <w:rFonts w:ascii="Times New Roman" w:hAnsi="Times New Roman" w:cs="Times New Roman"/>
          <w:sz w:val="24"/>
          <w:szCs w:val="24"/>
          <w:lang w:val="kk-KZ"/>
        </w:rPr>
        <w:t>1. Шешім қабылдағаннан кейін не болатынын білесіз бе?</w:t>
      </w:r>
    </w:p>
    <w:p w14:paraId="69DB496B" w14:textId="77777777" w:rsidR="004F772F" w:rsidRPr="006C1C99" w:rsidRDefault="004F772F" w:rsidP="004F772F">
      <w:pPr>
        <w:spacing w:after="0" w:line="240" w:lineRule="auto"/>
        <w:rPr>
          <w:rFonts w:ascii="Times New Roman" w:hAnsi="Times New Roman" w:cs="Times New Roman"/>
          <w:sz w:val="24"/>
          <w:szCs w:val="24"/>
          <w:lang w:val="kk-KZ"/>
        </w:rPr>
      </w:pPr>
      <w:r w:rsidRPr="006C1C99">
        <w:rPr>
          <w:rFonts w:ascii="Times New Roman" w:hAnsi="Times New Roman" w:cs="Times New Roman"/>
          <w:sz w:val="24"/>
          <w:szCs w:val="24"/>
          <w:lang w:val="kk-KZ"/>
        </w:rPr>
        <w:t>2. Сіз мәселені тұтастай түсінесіз бе?</w:t>
      </w:r>
    </w:p>
    <w:p w14:paraId="1C9C8BAE" w14:textId="77777777" w:rsidR="004F772F" w:rsidRPr="006C1C99" w:rsidRDefault="004F772F" w:rsidP="004F772F">
      <w:pPr>
        <w:spacing w:after="0" w:line="240" w:lineRule="auto"/>
        <w:rPr>
          <w:rFonts w:ascii="Times New Roman" w:hAnsi="Times New Roman" w:cs="Times New Roman"/>
          <w:sz w:val="24"/>
          <w:szCs w:val="24"/>
          <w:lang w:val="kk-KZ"/>
        </w:rPr>
      </w:pPr>
      <w:r w:rsidRPr="006C1C99">
        <w:rPr>
          <w:rFonts w:ascii="Times New Roman" w:hAnsi="Times New Roman" w:cs="Times New Roman"/>
          <w:sz w:val="24"/>
          <w:szCs w:val="24"/>
          <w:lang w:val="kk-KZ"/>
        </w:rPr>
        <w:t>3. Сіз шақырусыз әрекет ете аласыз ба?</w:t>
      </w:r>
    </w:p>
    <w:p w14:paraId="3CA744B7" w14:textId="77777777" w:rsidR="004F772F" w:rsidRPr="006C1C99" w:rsidRDefault="004F772F" w:rsidP="004F772F">
      <w:pPr>
        <w:spacing w:after="0" w:line="240" w:lineRule="auto"/>
        <w:rPr>
          <w:rFonts w:ascii="Times New Roman" w:hAnsi="Times New Roman" w:cs="Times New Roman"/>
          <w:sz w:val="24"/>
          <w:szCs w:val="24"/>
        </w:rPr>
      </w:pPr>
      <w:r w:rsidRPr="006C1C99">
        <w:rPr>
          <w:rFonts w:ascii="Times New Roman" w:hAnsi="Times New Roman" w:cs="Times New Roman"/>
          <w:sz w:val="24"/>
          <w:szCs w:val="24"/>
          <w:lang w:val="kk-KZ"/>
        </w:rPr>
        <w:t>4. Не істеуге болмайды және не істеуге болмайды?</w:t>
      </w:r>
    </w:p>
    <w:p w14:paraId="7803E44A" w14:textId="77777777" w:rsidR="004F772F" w:rsidRPr="00B67C9C" w:rsidRDefault="004F772F" w:rsidP="004F772F">
      <w:pPr>
        <w:spacing w:after="0" w:line="240" w:lineRule="auto"/>
        <w:rPr>
          <w:rFonts w:ascii="Times New Roman" w:hAnsi="Times New Roman" w:cs="Times New Roman"/>
          <w:sz w:val="24"/>
          <w:szCs w:val="24"/>
        </w:rPr>
      </w:pPr>
    </w:p>
    <w:p w14:paraId="4859D37C" w14:textId="77777777" w:rsidR="004F772F" w:rsidRPr="006C1C99" w:rsidRDefault="004F772F" w:rsidP="004F772F">
      <w:pPr>
        <w:spacing w:after="0" w:line="240" w:lineRule="auto"/>
        <w:rPr>
          <w:rFonts w:ascii="Times New Roman" w:hAnsi="Times New Roman" w:cs="Times New Roman"/>
          <w:sz w:val="24"/>
          <w:szCs w:val="24"/>
        </w:rPr>
      </w:pPr>
      <w:r w:rsidRPr="006C1C99">
        <w:rPr>
          <w:rFonts w:ascii="Times New Roman" w:hAnsi="Times New Roman" w:cs="Times New Roman"/>
          <w:sz w:val="24"/>
          <w:szCs w:val="24"/>
          <w:lang w:val="kk-KZ"/>
        </w:rPr>
        <w:t>Бұл сұрақтардың жауаптары сіз үшін ненің маңызды және ненің маңызды емес екенін анықтайды</w:t>
      </w:r>
    </w:p>
    <w:p w14:paraId="39130567" w14:textId="77777777" w:rsidR="004F772F" w:rsidRPr="00B67C9C" w:rsidRDefault="004F772F" w:rsidP="004F772F">
      <w:pPr>
        <w:spacing w:after="0" w:line="240" w:lineRule="auto"/>
        <w:rPr>
          <w:rFonts w:ascii="Times New Roman" w:hAnsi="Times New Roman" w:cs="Times New Roman"/>
          <w:sz w:val="24"/>
          <w:szCs w:val="24"/>
        </w:rPr>
      </w:pPr>
    </w:p>
    <w:p w14:paraId="29C31397" w14:textId="77777777" w:rsidR="004F772F" w:rsidRPr="006C1C99" w:rsidRDefault="004F772F" w:rsidP="004F772F">
      <w:pPr>
        <w:spacing w:after="0" w:line="240" w:lineRule="auto"/>
        <w:rPr>
          <w:rFonts w:ascii="Times New Roman" w:hAnsi="Times New Roman" w:cs="Times New Roman"/>
          <w:sz w:val="24"/>
          <w:szCs w:val="24"/>
          <w:lang w:val="kk-KZ"/>
        </w:rPr>
      </w:pPr>
      <w:r w:rsidRPr="006C1C99">
        <w:rPr>
          <w:rFonts w:ascii="Times New Roman" w:hAnsi="Times New Roman" w:cs="Times New Roman"/>
          <w:color w:val="0070C0"/>
          <w:sz w:val="24"/>
          <w:szCs w:val="24"/>
          <w:lang w:val="kk-KZ"/>
        </w:rPr>
        <w:t xml:space="preserve">Үшінші қағида: </w:t>
      </w:r>
      <w:r w:rsidRPr="006C1C99">
        <w:rPr>
          <w:rFonts w:ascii="Times New Roman" w:hAnsi="Times New Roman" w:cs="Times New Roman"/>
          <w:sz w:val="24"/>
          <w:szCs w:val="24"/>
          <w:lang w:val="kk-KZ"/>
        </w:rPr>
        <w:t>тыңдай білу.</w:t>
      </w:r>
    </w:p>
    <w:p w14:paraId="3BD35329" w14:textId="77777777" w:rsidR="004F772F" w:rsidRPr="006C1C99" w:rsidRDefault="004F772F" w:rsidP="004F772F">
      <w:pPr>
        <w:spacing w:after="0" w:line="240" w:lineRule="auto"/>
        <w:rPr>
          <w:rFonts w:ascii="Times New Roman" w:hAnsi="Times New Roman" w:cs="Times New Roman"/>
          <w:sz w:val="24"/>
          <w:szCs w:val="24"/>
          <w:lang w:val="kk-KZ"/>
        </w:rPr>
      </w:pPr>
      <w:r w:rsidRPr="006C1C99">
        <w:rPr>
          <w:rFonts w:ascii="Times New Roman" w:hAnsi="Times New Roman" w:cs="Times New Roman"/>
          <w:sz w:val="24"/>
          <w:szCs w:val="24"/>
          <w:lang w:val="kk-KZ"/>
        </w:rPr>
        <w:t>Бұл принципті жүзеге асыру үшін көптеген ұсыныстар бар, олардың негізгілері</w:t>
      </w:r>
    </w:p>
    <w:p w14:paraId="352A146D" w14:textId="77777777" w:rsidR="004F772F" w:rsidRPr="006C1C99" w:rsidRDefault="004F772F" w:rsidP="004F772F">
      <w:pPr>
        <w:spacing w:after="0" w:line="240" w:lineRule="auto"/>
        <w:rPr>
          <w:rFonts w:ascii="Times New Roman" w:hAnsi="Times New Roman" w:cs="Times New Roman"/>
          <w:sz w:val="24"/>
          <w:szCs w:val="24"/>
          <w:lang w:val="kk-KZ"/>
        </w:rPr>
      </w:pPr>
      <w:r w:rsidRPr="006C1C99">
        <w:rPr>
          <w:rFonts w:ascii="Times New Roman" w:hAnsi="Times New Roman" w:cs="Times New Roman"/>
          <w:sz w:val="24"/>
          <w:szCs w:val="24"/>
          <w:lang w:val="kk-KZ"/>
        </w:rPr>
        <w:t>оның ішінде: басты нәрсеге зейін қойып, белсенді тыңдау қабілетін дамыту;</w:t>
      </w:r>
    </w:p>
    <w:p w14:paraId="2A5E6CD8" w14:textId="77777777" w:rsidR="004F772F" w:rsidRPr="006C1C99" w:rsidRDefault="004F772F" w:rsidP="004F772F">
      <w:pPr>
        <w:spacing w:after="0" w:line="240" w:lineRule="auto"/>
        <w:rPr>
          <w:rFonts w:ascii="Times New Roman" w:hAnsi="Times New Roman" w:cs="Times New Roman"/>
          <w:sz w:val="24"/>
          <w:szCs w:val="24"/>
          <w:lang w:val="kk-KZ"/>
        </w:rPr>
      </w:pPr>
      <w:r w:rsidRPr="006C1C99">
        <w:rPr>
          <w:rFonts w:ascii="Times New Roman" w:hAnsi="Times New Roman" w:cs="Times New Roman"/>
          <w:sz w:val="24"/>
          <w:szCs w:val="24"/>
          <w:lang w:val="kk-KZ"/>
        </w:rPr>
        <w:t>естігеніңізді бірден түсініп, жазбаларыңызға жазбаша ескертулер жасаңыз; әңгімелесушіңізге өз көзқарасыңызды ашық білдірмеңіз, әсіресе әңгіменің соңына дейін;</w:t>
      </w:r>
    </w:p>
    <w:p w14:paraId="03826CBE" w14:textId="77777777" w:rsidR="004F772F" w:rsidRPr="004F772F" w:rsidRDefault="004F772F" w:rsidP="004F772F">
      <w:pPr>
        <w:spacing w:after="0" w:line="240" w:lineRule="auto"/>
        <w:rPr>
          <w:rFonts w:ascii="Times New Roman" w:hAnsi="Times New Roman" w:cs="Times New Roman"/>
          <w:sz w:val="24"/>
          <w:szCs w:val="24"/>
          <w:lang w:val="kk-KZ"/>
        </w:rPr>
      </w:pPr>
      <w:r w:rsidRPr="006C1C99">
        <w:rPr>
          <w:rFonts w:ascii="Times New Roman" w:hAnsi="Times New Roman" w:cs="Times New Roman"/>
          <w:sz w:val="24"/>
          <w:szCs w:val="24"/>
          <w:lang w:val="kk-KZ"/>
        </w:rPr>
        <w:t>лекциялар және т.б.</w:t>
      </w:r>
    </w:p>
    <w:p w14:paraId="3D92796F" w14:textId="77777777" w:rsidR="004F772F" w:rsidRDefault="004F772F" w:rsidP="004F772F">
      <w:pPr>
        <w:spacing w:after="0" w:line="240" w:lineRule="auto"/>
        <w:rPr>
          <w:rFonts w:ascii="Times New Roman" w:hAnsi="Times New Roman" w:cs="Times New Roman"/>
          <w:color w:val="0070C0"/>
          <w:sz w:val="24"/>
          <w:szCs w:val="24"/>
          <w:lang w:val="kk-KZ"/>
        </w:rPr>
      </w:pPr>
    </w:p>
    <w:p w14:paraId="37496AF2" w14:textId="77777777" w:rsidR="004F772F" w:rsidRPr="006C1C99" w:rsidRDefault="004F772F" w:rsidP="004F772F">
      <w:pPr>
        <w:spacing w:after="0" w:line="240" w:lineRule="auto"/>
        <w:rPr>
          <w:rFonts w:ascii="Times New Roman" w:hAnsi="Times New Roman" w:cs="Times New Roman"/>
          <w:sz w:val="24"/>
          <w:szCs w:val="24"/>
          <w:lang w:val="kk-KZ"/>
        </w:rPr>
      </w:pPr>
      <w:r w:rsidRPr="006C1C99">
        <w:rPr>
          <w:rFonts w:ascii="Times New Roman" w:hAnsi="Times New Roman" w:cs="Times New Roman"/>
          <w:color w:val="0070C0"/>
          <w:sz w:val="24"/>
          <w:szCs w:val="24"/>
          <w:lang w:val="kk-KZ"/>
        </w:rPr>
        <w:t xml:space="preserve">Төртінші </w:t>
      </w:r>
      <w:r>
        <w:rPr>
          <w:rFonts w:ascii="Times New Roman" w:hAnsi="Times New Roman" w:cs="Times New Roman"/>
          <w:color w:val="0070C0"/>
          <w:sz w:val="24"/>
          <w:szCs w:val="24"/>
          <w:lang w:val="kk-KZ"/>
        </w:rPr>
        <w:t>қағида</w:t>
      </w:r>
      <w:r w:rsidRPr="006C1C99">
        <w:rPr>
          <w:rFonts w:ascii="Times New Roman" w:hAnsi="Times New Roman" w:cs="Times New Roman"/>
          <w:sz w:val="24"/>
          <w:szCs w:val="24"/>
          <w:lang w:val="kk-KZ"/>
        </w:rPr>
        <w:t>: стереотиптерден аулақ болыңыз.</w:t>
      </w:r>
    </w:p>
    <w:p w14:paraId="169894AB" w14:textId="77777777" w:rsidR="004F772F" w:rsidRPr="006C1C99" w:rsidRDefault="004F772F" w:rsidP="004F772F">
      <w:pPr>
        <w:spacing w:after="0" w:line="240" w:lineRule="auto"/>
        <w:rPr>
          <w:rFonts w:ascii="Times New Roman" w:hAnsi="Times New Roman" w:cs="Times New Roman"/>
          <w:sz w:val="24"/>
          <w:szCs w:val="24"/>
          <w:lang w:val="kk-KZ"/>
        </w:rPr>
      </w:pPr>
      <w:r w:rsidRPr="006C1C99">
        <w:rPr>
          <w:rFonts w:ascii="Times New Roman" w:hAnsi="Times New Roman" w:cs="Times New Roman"/>
          <w:sz w:val="24"/>
          <w:szCs w:val="24"/>
          <w:lang w:val="kk-KZ"/>
        </w:rPr>
        <w:t>Адам ең қысқа жолды іздегендіктен стереотиптерге жүгінеді</w:t>
      </w:r>
    </w:p>
    <w:p w14:paraId="768C13EC" w14:textId="77777777" w:rsidR="004F772F" w:rsidRPr="006C1C99" w:rsidRDefault="004F772F" w:rsidP="004F772F">
      <w:pPr>
        <w:spacing w:after="0" w:line="240" w:lineRule="auto"/>
        <w:rPr>
          <w:rFonts w:ascii="Times New Roman" w:hAnsi="Times New Roman" w:cs="Times New Roman"/>
          <w:sz w:val="24"/>
          <w:szCs w:val="24"/>
          <w:lang w:val="kk-KZ"/>
        </w:rPr>
      </w:pPr>
      <w:r w:rsidRPr="006C1C99">
        <w:rPr>
          <w:rFonts w:ascii="Times New Roman" w:hAnsi="Times New Roman" w:cs="Times New Roman"/>
          <w:sz w:val="24"/>
          <w:szCs w:val="24"/>
          <w:lang w:val="kk-KZ"/>
        </w:rPr>
        <w:t>шешімге. Стереотиптік ойлау – психикалық ізденістің екінші жағы</w:t>
      </w:r>
    </w:p>
    <w:p w14:paraId="76E54096" w14:textId="77777777" w:rsidR="004F772F" w:rsidRPr="006C1C99" w:rsidRDefault="004F772F" w:rsidP="004F772F">
      <w:pPr>
        <w:spacing w:after="0" w:line="240" w:lineRule="auto"/>
        <w:rPr>
          <w:rFonts w:ascii="Times New Roman" w:hAnsi="Times New Roman" w:cs="Times New Roman"/>
          <w:sz w:val="24"/>
          <w:szCs w:val="24"/>
          <w:lang w:val="kk-KZ"/>
        </w:rPr>
      </w:pPr>
      <w:r w:rsidRPr="006C1C99">
        <w:rPr>
          <w:rFonts w:ascii="Times New Roman" w:hAnsi="Times New Roman" w:cs="Times New Roman"/>
          <w:sz w:val="24"/>
          <w:szCs w:val="24"/>
          <w:lang w:val="kk-KZ"/>
        </w:rPr>
        <w:t>жетіспейтін ақпарат. Стереотиптеу сезімдердің пайда болуымен көрінеді,</w:t>
      </w:r>
    </w:p>
    <w:p w14:paraId="53EBC46F" w14:textId="77777777" w:rsidR="004F772F" w:rsidRPr="006C1C99" w:rsidRDefault="004F772F" w:rsidP="004F772F">
      <w:pPr>
        <w:spacing w:after="0" w:line="240" w:lineRule="auto"/>
        <w:rPr>
          <w:rFonts w:ascii="Times New Roman" w:hAnsi="Times New Roman" w:cs="Times New Roman"/>
          <w:sz w:val="24"/>
          <w:szCs w:val="24"/>
          <w:lang w:val="kk-KZ"/>
        </w:rPr>
      </w:pPr>
      <w:r w:rsidRPr="006C1C99">
        <w:rPr>
          <w:rFonts w:ascii="Times New Roman" w:hAnsi="Times New Roman" w:cs="Times New Roman"/>
          <w:sz w:val="24"/>
          <w:szCs w:val="24"/>
          <w:lang w:val="kk-KZ"/>
        </w:rPr>
        <w:t>мүмкіндіктерді іздеуге мүмкіндіктер жоқ. Бәрінен де жаманы</w:t>
      </w:r>
    </w:p>
    <w:p w14:paraId="16DBBF9A" w14:textId="77777777" w:rsidR="004F772F" w:rsidRPr="006C1C99" w:rsidRDefault="004F772F" w:rsidP="004F772F">
      <w:pPr>
        <w:spacing w:after="0" w:line="240" w:lineRule="auto"/>
        <w:rPr>
          <w:rFonts w:ascii="Times New Roman" w:hAnsi="Times New Roman" w:cs="Times New Roman"/>
          <w:sz w:val="24"/>
          <w:szCs w:val="24"/>
          <w:lang w:val="kk-KZ"/>
        </w:rPr>
      </w:pPr>
      <w:r w:rsidRPr="006C1C99">
        <w:rPr>
          <w:rFonts w:ascii="Times New Roman" w:hAnsi="Times New Roman" w:cs="Times New Roman"/>
          <w:sz w:val="24"/>
          <w:szCs w:val="24"/>
          <w:lang w:val="kk-KZ"/>
        </w:rPr>
        <w:t>стереотиптер - бұл сіздің тағдырыңызды өзгерте алмайтыныңыз туралы болжам.</w:t>
      </w:r>
    </w:p>
    <w:p w14:paraId="0752324B" w14:textId="77777777" w:rsidR="004F772F" w:rsidRPr="00B67C9C" w:rsidRDefault="004F772F" w:rsidP="004F772F">
      <w:pPr>
        <w:spacing w:after="0" w:line="240" w:lineRule="auto"/>
        <w:rPr>
          <w:rFonts w:ascii="Times New Roman" w:hAnsi="Times New Roman" w:cs="Times New Roman"/>
          <w:sz w:val="24"/>
          <w:szCs w:val="24"/>
          <w:lang w:val="kk-KZ"/>
        </w:rPr>
      </w:pPr>
    </w:p>
    <w:p w14:paraId="77601553" w14:textId="77777777" w:rsidR="004F772F" w:rsidRPr="006C1C99" w:rsidRDefault="004F772F" w:rsidP="004F772F">
      <w:pPr>
        <w:spacing w:after="0" w:line="240" w:lineRule="auto"/>
        <w:rPr>
          <w:rFonts w:ascii="Times New Roman" w:hAnsi="Times New Roman" w:cs="Times New Roman"/>
          <w:sz w:val="24"/>
          <w:szCs w:val="24"/>
          <w:lang w:val="kk-KZ"/>
        </w:rPr>
      </w:pPr>
      <w:r w:rsidRPr="006C1C99">
        <w:rPr>
          <w:rFonts w:ascii="Times New Roman" w:hAnsi="Times New Roman" w:cs="Times New Roman"/>
          <w:color w:val="0070C0"/>
          <w:sz w:val="24"/>
          <w:szCs w:val="24"/>
          <w:lang w:val="kk-KZ"/>
        </w:rPr>
        <w:t xml:space="preserve">Бесінші қағида: </w:t>
      </w:r>
      <w:r w:rsidRPr="006C1C99">
        <w:rPr>
          <w:rFonts w:ascii="Times New Roman" w:hAnsi="Times New Roman" w:cs="Times New Roman"/>
          <w:sz w:val="24"/>
          <w:szCs w:val="24"/>
          <w:lang w:val="kk-KZ"/>
        </w:rPr>
        <w:t>икемді болыңыз.</w:t>
      </w:r>
    </w:p>
    <w:p w14:paraId="3C1F0631" w14:textId="77777777" w:rsidR="004F772F" w:rsidRPr="006C1C99" w:rsidRDefault="004F772F" w:rsidP="004F772F">
      <w:pPr>
        <w:spacing w:after="0" w:line="240" w:lineRule="auto"/>
        <w:rPr>
          <w:rFonts w:ascii="Times New Roman" w:hAnsi="Times New Roman" w:cs="Times New Roman"/>
          <w:sz w:val="24"/>
          <w:szCs w:val="24"/>
          <w:lang w:val="kk-KZ"/>
        </w:rPr>
      </w:pPr>
      <w:r w:rsidRPr="006C1C99">
        <w:rPr>
          <w:rFonts w:ascii="Times New Roman" w:hAnsi="Times New Roman" w:cs="Times New Roman"/>
          <w:sz w:val="24"/>
          <w:szCs w:val="24"/>
          <w:lang w:val="kk-KZ"/>
        </w:rPr>
        <w:t>Бұл жерде келесі үш тармақты ескеру қажет:</w:t>
      </w:r>
    </w:p>
    <w:p w14:paraId="0D3D5527" w14:textId="77777777" w:rsidR="004F772F" w:rsidRPr="006C1C99" w:rsidRDefault="004F772F" w:rsidP="004F772F">
      <w:pPr>
        <w:spacing w:after="0" w:line="240" w:lineRule="auto"/>
        <w:rPr>
          <w:rFonts w:ascii="Times New Roman" w:hAnsi="Times New Roman" w:cs="Times New Roman"/>
          <w:sz w:val="24"/>
          <w:szCs w:val="24"/>
          <w:lang w:val="kk-KZ"/>
        </w:rPr>
      </w:pPr>
      <w:r w:rsidRPr="006C1C99">
        <w:rPr>
          <w:rFonts w:ascii="Times New Roman" w:hAnsi="Times New Roman" w:cs="Times New Roman"/>
          <w:sz w:val="24"/>
          <w:szCs w:val="24"/>
          <w:lang w:val="kk-KZ"/>
        </w:rPr>
        <w:lastRenderedPageBreak/>
        <w:t>а) тым бағынба, бірақ қыңыр болма; үшін</w:t>
      </w:r>
    </w:p>
    <w:p w14:paraId="04F87A5C" w14:textId="77777777" w:rsidR="004F772F" w:rsidRPr="006C1C99" w:rsidRDefault="004F772F" w:rsidP="004F772F">
      <w:pPr>
        <w:spacing w:after="0" w:line="240" w:lineRule="auto"/>
        <w:rPr>
          <w:rFonts w:ascii="Times New Roman" w:hAnsi="Times New Roman" w:cs="Times New Roman"/>
          <w:sz w:val="24"/>
          <w:szCs w:val="24"/>
          <w:lang w:val="kk-KZ"/>
        </w:rPr>
      </w:pPr>
      <w:r w:rsidRPr="006C1C99">
        <w:rPr>
          <w:rFonts w:ascii="Times New Roman" w:hAnsi="Times New Roman" w:cs="Times New Roman"/>
          <w:sz w:val="24"/>
          <w:szCs w:val="24"/>
          <w:lang w:val="kk-KZ"/>
        </w:rPr>
        <w:t>жаңа идеяны ескіге құрбан етуге болады, өйткені жаңа шешім қабылдау</w:t>
      </w:r>
    </w:p>
    <w:p w14:paraId="4B7ACFF2" w14:textId="77777777" w:rsidR="004F772F" w:rsidRPr="006C1C99" w:rsidRDefault="004F772F" w:rsidP="004F772F">
      <w:pPr>
        <w:spacing w:after="0" w:line="240" w:lineRule="auto"/>
        <w:rPr>
          <w:rFonts w:ascii="Times New Roman" w:hAnsi="Times New Roman" w:cs="Times New Roman"/>
          <w:sz w:val="24"/>
          <w:szCs w:val="24"/>
          <w:lang w:val="kk-KZ"/>
        </w:rPr>
      </w:pPr>
      <w:r w:rsidRPr="006C1C99">
        <w:rPr>
          <w:rFonts w:ascii="Times New Roman" w:hAnsi="Times New Roman" w:cs="Times New Roman"/>
          <w:sz w:val="24"/>
          <w:szCs w:val="24"/>
          <w:lang w:val="kk-KZ"/>
        </w:rPr>
        <w:t>өнер;</w:t>
      </w:r>
    </w:p>
    <w:p w14:paraId="41885D6B" w14:textId="77777777" w:rsidR="004F772F" w:rsidRPr="006C1C99" w:rsidRDefault="004F772F" w:rsidP="004F772F">
      <w:pPr>
        <w:spacing w:after="0" w:line="240" w:lineRule="auto"/>
        <w:rPr>
          <w:rFonts w:ascii="Times New Roman" w:hAnsi="Times New Roman" w:cs="Times New Roman"/>
          <w:sz w:val="24"/>
          <w:szCs w:val="24"/>
          <w:lang w:val="kk-KZ"/>
        </w:rPr>
      </w:pPr>
      <w:r w:rsidRPr="00B67C9C">
        <w:rPr>
          <w:rFonts w:ascii="Times New Roman" w:hAnsi="Times New Roman" w:cs="Times New Roman"/>
          <w:sz w:val="24"/>
          <w:szCs w:val="24"/>
          <w:lang w:val="kk-KZ"/>
        </w:rPr>
        <w:t>ә</w:t>
      </w:r>
      <w:r w:rsidRPr="006C1C99">
        <w:rPr>
          <w:rFonts w:ascii="Times New Roman" w:hAnsi="Times New Roman" w:cs="Times New Roman"/>
          <w:sz w:val="24"/>
          <w:szCs w:val="24"/>
          <w:lang w:val="kk-KZ"/>
        </w:rPr>
        <w:t>) уақытты белгілеу барлық жаңа бастамаларды бұзады, алға жылжиды;</w:t>
      </w:r>
    </w:p>
    <w:p w14:paraId="277497EE" w14:textId="77777777" w:rsidR="004F772F" w:rsidRPr="006C1C99" w:rsidRDefault="004F772F" w:rsidP="004F772F">
      <w:pPr>
        <w:spacing w:after="0" w:line="240" w:lineRule="auto"/>
        <w:rPr>
          <w:rFonts w:ascii="Times New Roman" w:hAnsi="Times New Roman" w:cs="Times New Roman"/>
          <w:sz w:val="24"/>
          <w:szCs w:val="24"/>
          <w:lang w:val="kk-KZ"/>
        </w:rPr>
      </w:pPr>
      <w:r w:rsidRPr="00B67C9C">
        <w:rPr>
          <w:rFonts w:ascii="Times New Roman" w:hAnsi="Times New Roman" w:cs="Times New Roman"/>
          <w:sz w:val="24"/>
          <w:szCs w:val="24"/>
          <w:lang w:val="kk-KZ"/>
        </w:rPr>
        <w:t>б</w:t>
      </w:r>
      <w:r w:rsidRPr="006C1C99">
        <w:rPr>
          <w:rFonts w:ascii="Times New Roman" w:hAnsi="Times New Roman" w:cs="Times New Roman"/>
          <w:sz w:val="24"/>
          <w:szCs w:val="24"/>
          <w:lang w:val="kk-KZ"/>
        </w:rPr>
        <w:t>) кез келген сәтте бәрін басынан бастауға дайын болу керек.</w:t>
      </w:r>
    </w:p>
    <w:p w14:paraId="3EF558EE" w14:textId="77777777" w:rsidR="004F772F" w:rsidRPr="00B67C9C" w:rsidRDefault="004F772F" w:rsidP="004F772F">
      <w:pPr>
        <w:spacing w:after="0" w:line="240" w:lineRule="auto"/>
        <w:rPr>
          <w:rFonts w:ascii="Times New Roman" w:hAnsi="Times New Roman" w:cs="Times New Roman"/>
          <w:sz w:val="24"/>
          <w:szCs w:val="24"/>
          <w:lang w:val="kk-KZ"/>
        </w:rPr>
      </w:pPr>
    </w:p>
    <w:p w14:paraId="656189A3" w14:textId="77777777" w:rsidR="004F772F" w:rsidRPr="006C1C99" w:rsidRDefault="004F772F" w:rsidP="004F772F">
      <w:pPr>
        <w:spacing w:after="0" w:line="240" w:lineRule="auto"/>
        <w:rPr>
          <w:rFonts w:ascii="Times New Roman" w:hAnsi="Times New Roman" w:cs="Times New Roman"/>
          <w:sz w:val="24"/>
          <w:szCs w:val="24"/>
          <w:lang w:val="kk-KZ"/>
        </w:rPr>
      </w:pPr>
      <w:r w:rsidRPr="006C1C99">
        <w:rPr>
          <w:rFonts w:ascii="Times New Roman" w:hAnsi="Times New Roman" w:cs="Times New Roman"/>
          <w:color w:val="0070C0"/>
          <w:sz w:val="24"/>
          <w:szCs w:val="24"/>
          <w:lang w:val="kk-KZ"/>
        </w:rPr>
        <w:t xml:space="preserve">Алтыншы қағида: </w:t>
      </w:r>
      <w:r w:rsidRPr="006C1C99">
        <w:rPr>
          <w:rFonts w:ascii="Times New Roman" w:hAnsi="Times New Roman" w:cs="Times New Roman"/>
          <w:sz w:val="24"/>
          <w:szCs w:val="24"/>
          <w:lang w:val="kk-KZ"/>
        </w:rPr>
        <w:t>Қиындыққа шынайы көзқараспен қарау.</w:t>
      </w:r>
    </w:p>
    <w:p w14:paraId="69EA109F" w14:textId="77777777" w:rsidR="004F772F" w:rsidRPr="006C1C99" w:rsidRDefault="004F772F" w:rsidP="004F772F">
      <w:pPr>
        <w:spacing w:after="0" w:line="240" w:lineRule="auto"/>
        <w:rPr>
          <w:rFonts w:ascii="Times New Roman" w:hAnsi="Times New Roman" w:cs="Times New Roman"/>
          <w:sz w:val="24"/>
          <w:szCs w:val="24"/>
          <w:lang w:val="kk-KZ"/>
        </w:rPr>
      </w:pPr>
      <w:r w:rsidRPr="006C1C99">
        <w:rPr>
          <w:rFonts w:ascii="Times New Roman" w:hAnsi="Times New Roman" w:cs="Times New Roman"/>
          <w:sz w:val="24"/>
          <w:szCs w:val="24"/>
          <w:lang w:val="kk-KZ"/>
        </w:rPr>
        <w:t>Кез келген идея бастапқыда көрсетілгеннен 20% қымбатқа түседі</w:t>
      </w:r>
    </w:p>
    <w:p w14:paraId="538C9EDE" w14:textId="77777777" w:rsidR="004F772F" w:rsidRPr="006C1C99" w:rsidRDefault="004F772F" w:rsidP="004F772F">
      <w:pPr>
        <w:spacing w:after="0" w:line="240" w:lineRule="auto"/>
        <w:rPr>
          <w:rFonts w:ascii="Times New Roman" w:hAnsi="Times New Roman" w:cs="Times New Roman"/>
          <w:sz w:val="24"/>
          <w:szCs w:val="24"/>
          <w:lang w:val="kk-KZ"/>
        </w:rPr>
      </w:pPr>
      <w:r w:rsidRPr="006C1C99">
        <w:rPr>
          <w:rFonts w:ascii="Times New Roman" w:hAnsi="Times New Roman" w:cs="Times New Roman"/>
          <w:sz w:val="24"/>
          <w:szCs w:val="24"/>
          <w:lang w:val="kk-KZ"/>
        </w:rPr>
        <w:t>сомасы және іске асыру үшін 20% ұзағырақ уақыт қажет, сондықтан жағдайды ескеру қажет</w:t>
      </w:r>
    </w:p>
    <w:p w14:paraId="54B79532" w14:textId="77777777" w:rsidR="004F772F" w:rsidRPr="004F772F" w:rsidRDefault="004F772F" w:rsidP="004F772F">
      <w:pPr>
        <w:spacing w:after="0" w:line="240" w:lineRule="auto"/>
        <w:rPr>
          <w:rFonts w:ascii="Times New Roman" w:hAnsi="Times New Roman" w:cs="Times New Roman"/>
          <w:sz w:val="24"/>
          <w:szCs w:val="24"/>
          <w:lang w:val="kk-KZ"/>
        </w:rPr>
      </w:pPr>
      <w:r w:rsidRPr="006C1C99">
        <w:rPr>
          <w:rFonts w:ascii="Times New Roman" w:hAnsi="Times New Roman" w:cs="Times New Roman"/>
          <w:sz w:val="24"/>
          <w:szCs w:val="24"/>
          <w:lang w:val="kk-KZ"/>
        </w:rPr>
        <w:t>шынайы көріну.</w:t>
      </w:r>
    </w:p>
    <w:p w14:paraId="21E3843F" w14:textId="77777777" w:rsidR="004F772F" w:rsidRPr="004F772F" w:rsidRDefault="004F772F" w:rsidP="004F772F">
      <w:pPr>
        <w:spacing w:after="0" w:line="240" w:lineRule="auto"/>
        <w:rPr>
          <w:rFonts w:ascii="Times New Roman" w:hAnsi="Times New Roman" w:cs="Times New Roman"/>
          <w:sz w:val="24"/>
          <w:szCs w:val="24"/>
          <w:lang w:val="kk-KZ"/>
        </w:rPr>
      </w:pPr>
    </w:p>
    <w:p w14:paraId="305519A3" w14:textId="77777777" w:rsidR="004F772F" w:rsidRPr="006C1C99" w:rsidRDefault="004F772F" w:rsidP="004F772F">
      <w:pPr>
        <w:spacing w:after="0" w:line="240" w:lineRule="auto"/>
        <w:rPr>
          <w:rFonts w:ascii="Times New Roman" w:hAnsi="Times New Roman" w:cs="Times New Roman"/>
          <w:sz w:val="24"/>
          <w:szCs w:val="24"/>
          <w:lang w:val="kk-KZ"/>
        </w:rPr>
      </w:pPr>
      <w:r w:rsidRPr="006C1C99">
        <w:rPr>
          <w:rFonts w:ascii="Times New Roman" w:hAnsi="Times New Roman" w:cs="Times New Roman"/>
          <w:color w:val="0070C0"/>
          <w:sz w:val="24"/>
          <w:szCs w:val="24"/>
          <w:lang w:val="kk-KZ"/>
        </w:rPr>
        <w:t>Жеті</w:t>
      </w:r>
      <w:r w:rsidRPr="00B67C9C">
        <w:rPr>
          <w:rFonts w:ascii="Times New Roman" w:hAnsi="Times New Roman" w:cs="Times New Roman"/>
          <w:color w:val="0070C0"/>
          <w:sz w:val="24"/>
          <w:szCs w:val="24"/>
          <w:lang w:val="kk-KZ"/>
        </w:rPr>
        <w:t>нші</w:t>
      </w:r>
      <w:r w:rsidRPr="006C1C99">
        <w:rPr>
          <w:rFonts w:ascii="Times New Roman" w:hAnsi="Times New Roman" w:cs="Times New Roman"/>
          <w:color w:val="0070C0"/>
          <w:sz w:val="24"/>
          <w:szCs w:val="24"/>
          <w:lang w:val="kk-KZ"/>
        </w:rPr>
        <w:t xml:space="preserve"> қағида: </w:t>
      </w:r>
      <w:r>
        <w:rPr>
          <w:rFonts w:ascii="Times New Roman" w:hAnsi="Times New Roman" w:cs="Times New Roman"/>
          <w:sz w:val="24"/>
          <w:szCs w:val="24"/>
          <w:lang w:val="kk-KZ"/>
        </w:rPr>
        <w:t>Қауіпті</w:t>
      </w:r>
      <w:r w:rsidRPr="006C1C99">
        <w:rPr>
          <w:rFonts w:ascii="Times New Roman" w:hAnsi="Times New Roman" w:cs="Times New Roman"/>
          <w:sz w:val="24"/>
          <w:szCs w:val="24"/>
          <w:lang w:val="kk-KZ"/>
        </w:rPr>
        <w:t xml:space="preserve"> жерлерден сақ болыңыз.</w:t>
      </w:r>
    </w:p>
    <w:p w14:paraId="4BC55742" w14:textId="77777777" w:rsidR="004F772F" w:rsidRPr="006C1C99" w:rsidRDefault="004F772F" w:rsidP="004F772F">
      <w:pPr>
        <w:spacing w:after="0" w:line="240" w:lineRule="auto"/>
        <w:rPr>
          <w:rFonts w:ascii="Times New Roman" w:hAnsi="Times New Roman" w:cs="Times New Roman"/>
          <w:sz w:val="24"/>
          <w:szCs w:val="24"/>
          <w:lang w:val="kk-KZ"/>
        </w:rPr>
      </w:pPr>
      <w:r w:rsidRPr="006C1C99">
        <w:rPr>
          <w:rFonts w:ascii="Times New Roman" w:hAnsi="Times New Roman" w:cs="Times New Roman"/>
          <w:sz w:val="24"/>
          <w:szCs w:val="24"/>
          <w:lang w:val="kk-KZ"/>
        </w:rPr>
        <w:t>Бұл сіз білуіңіз керек, олардан сақ болуыңыз керек және егер болмасаңыз мүмкін болатын қиындықтар</w:t>
      </w:r>
      <w:r>
        <w:rPr>
          <w:rFonts w:ascii="Times New Roman" w:hAnsi="Times New Roman" w:cs="Times New Roman"/>
          <w:sz w:val="24"/>
          <w:szCs w:val="24"/>
          <w:lang w:val="kk-KZ"/>
        </w:rPr>
        <w:t xml:space="preserve"> </w:t>
      </w:r>
      <w:r w:rsidRPr="006C1C99">
        <w:rPr>
          <w:rFonts w:ascii="Times New Roman" w:hAnsi="Times New Roman" w:cs="Times New Roman"/>
          <w:sz w:val="24"/>
          <w:szCs w:val="24"/>
          <w:lang w:val="kk-KZ"/>
        </w:rPr>
        <w:t>айналып өту, сондықтан шешім қабылдауға әсерін азайтыңыз. Біз мұны есте сақтауымыз керек</w:t>
      </w:r>
    </w:p>
    <w:p w14:paraId="6CB15F08" w14:textId="77777777" w:rsidR="004F772F" w:rsidRPr="006C1C99" w:rsidRDefault="004F772F" w:rsidP="004F772F">
      <w:pPr>
        <w:spacing w:after="0" w:line="240" w:lineRule="auto"/>
        <w:rPr>
          <w:rFonts w:ascii="Times New Roman" w:hAnsi="Times New Roman" w:cs="Times New Roman"/>
          <w:sz w:val="24"/>
          <w:szCs w:val="24"/>
          <w:lang w:val="kk-KZ"/>
        </w:rPr>
      </w:pPr>
      <w:r w:rsidRPr="006C1C99">
        <w:rPr>
          <w:rFonts w:ascii="Times New Roman" w:hAnsi="Times New Roman" w:cs="Times New Roman"/>
          <w:sz w:val="24"/>
          <w:szCs w:val="24"/>
          <w:lang w:val="kk-KZ"/>
        </w:rPr>
        <w:t>Өмірде бір адамға мінсіз нәрсе екіншісіне мүлдем сәйкес келмейді.</w:t>
      </w:r>
    </w:p>
    <w:p w14:paraId="6B97B0DC" w14:textId="77777777" w:rsidR="004F772F" w:rsidRPr="00B67C9C" w:rsidRDefault="004F772F" w:rsidP="004F772F">
      <w:pPr>
        <w:spacing w:after="0" w:line="240" w:lineRule="auto"/>
        <w:rPr>
          <w:rFonts w:ascii="Times New Roman" w:hAnsi="Times New Roman" w:cs="Times New Roman"/>
          <w:sz w:val="24"/>
          <w:szCs w:val="24"/>
          <w:lang w:val="kk-KZ"/>
        </w:rPr>
      </w:pPr>
    </w:p>
    <w:p w14:paraId="3568EAF9" w14:textId="77777777" w:rsidR="004F772F" w:rsidRPr="00B67C9C" w:rsidRDefault="004F772F" w:rsidP="004F772F">
      <w:pPr>
        <w:spacing w:after="0" w:line="240" w:lineRule="auto"/>
        <w:rPr>
          <w:rFonts w:ascii="Times New Roman" w:hAnsi="Times New Roman" w:cs="Times New Roman"/>
          <w:sz w:val="24"/>
          <w:szCs w:val="24"/>
          <w:lang w:val="kk-KZ"/>
        </w:rPr>
      </w:pPr>
    </w:p>
    <w:p w14:paraId="150B2076" w14:textId="77777777" w:rsidR="004F772F" w:rsidRPr="00B67C9C" w:rsidRDefault="004F772F" w:rsidP="004F772F">
      <w:pPr>
        <w:spacing w:after="0" w:line="240" w:lineRule="auto"/>
        <w:rPr>
          <w:rFonts w:ascii="Times New Roman" w:hAnsi="Times New Roman" w:cs="Times New Roman"/>
          <w:sz w:val="24"/>
          <w:szCs w:val="24"/>
          <w:lang w:val="kk-KZ"/>
        </w:rPr>
      </w:pPr>
    </w:p>
    <w:p w14:paraId="66E905B6" w14:textId="77777777" w:rsidR="004F772F" w:rsidRPr="00B67C9C" w:rsidRDefault="004F772F" w:rsidP="004F772F">
      <w:pPr>
        <w:spacing w:after="0" w:line="240" w:lineRule="auto"/>
        <w:rPr>
          <w:rFonts w:ascii="Times New Roman" w:hAnsi="Times New Roman" w:cs="Times New Roman"/>
          <w:sz w:val="24"/>
          <w:szCs w:val="24"/>
          <w:lang w:val="kk-KZ"/>
        </w:rPr>
      </w:pPr>
    </w:p>
    <w:p w14:paraId="148D15D3" w14:textId="77777777" w:rsidR="004F772F" w:rsidRPr="006C1C99" w:rsidRDefault="004F772F" w:rsidP="004F772F">
      <w:pPr>
        <w:spacing w:after="0" w:line="240" w:lineRule="auto"/>
        <w:rPr>
          <w:rFonts w:ascii="Times New Roman" w:hAnsi="Times New Roman" w:cs="Times New Roman"/>
          <w:sz w:val="24"/>
          <w:szCs w:val="24"/>
          <w:lang w:val="kk-KZ"/>
        </w:rPr>
      </w:pPr>
      <w:r w:rsidRPr="006C1C99">
        <w:rPr>
          <w:rFonts w:ascii="Times New Roman" w:hAnsi="Times New Roman" w:cs="Times New Roman"/>
          <w:sz w:val="24"/>
          <w:szCs w:val="24"/>
          <w:lang w:val="kk-KZ"/>
        </w:rPr>
        <w:t xml:space="preserve">Осы </w:t>
      </w:r>
      <w:r>
        <w:rPr>
          <w:rFonts w:ascii="Times New Roman" w:hAnsi="Times New Roman" w:cs="Times New Roman"/>
          <w:sz w:val="24"/>
          <w:szCs w:val="24"/>
          <w:lang w:val="kk-KZ"/>
        </w:rPr>
        <w:t>қағидаларға</w:t>
      </w:r>
      <w:r w:rsidRPr="006C1C99">
        <w:rPr>
          <w:rFonts w:ascii="Times New Roman" w:hAnsi="Times New Roman" w:cs="Times New Roman"/>
          <w:sz w:val="24"/>
          <w:szCs w:val="24"/>
          <w:lang w:val="kk-KZ"/>
        </w:rPr>
        <w:t xml:space="preserve"> сүйене отырып, біз шешім қабылдаудың бірнеше «алтын ережелерін» тұжырымдаймыз:</w:t>
      </w:r>
    </w:p>
    <w:p w14:paraId="038AF90D" w14:textId="77777777" w:rsidR="004F772F" w:rsidRPr="006C1C99" w:rsidRDefault="004F772F" w:rsidP="004F772F">
      <w:pPr>
        <w:spacing w:after="0" w:line="240" w:lineRule="auto"/>
        <w:rPr>
          <w:rFonts w:ascii="Times New Roman" w:hAnsi="Times New Roman" w:cs="Times New Roman"/>
          <w:sz w:val="24"/>
          <w:szCs w:val="24"/>
          <w:lang w:val="kk-KZ"/>
        </w:rPr>
      </w:pPr>
      <w:r w:rsidRPr="006C1C99">
        <w:rPr>
          <w:rFonts w:ascii="Times New Roman" w:hAnsi="Times New Roman" w:cs="Times New Roman"/>
          <w:sz w:val="24"/>
          <w:szCs w:val="24"/>
          <w:lang w:val="kk-KZ"/>
        </w:rPr>
        <w:t>1. Дұрыс шешім қабылдауға уақыт жетпейді – сабыр етіңіз, бір жаққа серпілуді тоқтатыңыз, шешім қабылдауды «аздап» қалдырыңыз,</w:t>
      </w:r>
    </w:p>
    <w:p w14:paraId="05812073" w14:textId="77777777" w:rsidR="004F772F" w:rsidRPr="006C1C99" w:rsidRDefault="004F772F" w:rsidP="004F772F">
      <w:pPr>
        <w:spacing w:after="0" w:line="240" w:lineRule="auto"/>
        <w:rPr>
          <w:rFonts w:ascii="Times New Roman" w:hAnsi="Times New Roman" w:cs="Times New Roman"/>
          <w:sz w:val="24"/>
          <w:szCs w:val="24"/>
          <w:lang w:val="kk-KZ"/>
        </w:rPr>
      </w:pPr>
      <w:r w:rsidRPr="006C1C99">
        <w:rPr>
          <w:rFonts w:ascii="Times New Roman" w:hAnsi="Times New Roman" w:cs="Times New Roman"/>
          <w:sz w:val="24"/>
          <w:szCs w:val="24"/>
          <w:lang w:val="kk-KZ"/>
        </w:rPr>
        <w:t>Өзіңізге сенімді түрде айтыңыз: енді мен бәрін шешемін!</w:t>
      </w:r>
    </w:p>
    <w:p w14:paraId="45C67C25" w14:textId="77777777" w:rsidR="004F772F" w:rsidRPr="00B67C9C" w:rsidRDefault="004F772F" w:rsidP="004F772F">
      <w:pPr>
        <w:spacing w:after="0" w:line="240" w:lineRule="auto"/>
        <w:rPr>
          <w:rFonts w:ascii="Times New Roman" w:hAnsi="Times New Roman" w:cs="Times New Roman"/>
          <w:sz w:val="24"/>
          <w:szCs w:val="24"/>
          <w:lang w:val="kk-KZ"/>
        </w:rPr>
      </w:pPr>
      <w:r w:rsidRPr="00B67C9C">
        <w:rPr>
          <w:rFonts w:ascii="Times New Roman" w:hAnsi="Times New Roman" w:cs="Times New Roman"/>
          <w:sz w:val="24"/>
          <w:szCs w:val="24"/>
          <w:lang w:val="kk-KZ"/>
        </w:rPr>
        <w:t>2. Сізде қиындықтар бар: шешім қабылдаудан аулақ болу, ештеңені өзгертуді қаламау, жауапкершілікті біреумен бөлісу</w:t>
      </w:r>
    </w:p>
    <w:p w14:paraId="6A958343" w14:textId="77777777" w:rsidR="004F772F" w:rsidRPr="006C1C99" w:rsidRDefault="004F772F" w:rsidP="004F772F">
      <w:pPr>
        <w:spacing w:after="0" w:line="240" w:lineRule="auto"/>
        <w:rPr>
          <w:rFonts w:ascii="Times New Roman" w:hAnsi="Times New Roman" w:cs="Times New Roman"/>
          <w:sz w:val="24"/>
          <w:szCs w:val="24"/>
          <w:lang w:val="kk-KZ"/>
        </w:rPr>
      </w:pPr>
      <w:r w:rsidRPr="006C1C99">
        <w:rPr>
          <w:rFonts w:ascii="Times New Roman" w:hAnsi="Times New Roman" w:cs="Times New Roman"/>
          <w:sz w:val="24"/>
          <w:szCs w:val="24"/>
          <w:lang w:val="kk-KZ"/>
        </w:rPr>
        <w:t>Егер сіз өзіңізге сенімді болмасаңыз, ереже жасаңыз: өзіңіз үшін сурет салыңыз</w:t>
      </w:r>
    </w:p>
    <w:p w14:paraId="04D989CB" w14:textId="77777777" w:rsidR="004F772F" w:rsidRPr="006C1C99" w:rsidRDefault="004F772F" w:rsidP="004F772F">
      <w:pPr>
        <w:spacing w:after="0" w:line="240" w:lineRule="auto"/>
        <w:rPr>
          <w:rFonts w:ascii="Times New Roman" w:hAnsi="Times New Roman" w:cs="Times New Roman"/>
          <w:sz w:val="24"/>
          <w:szCs w:val="24"/>
          <w:lang w:val="kk-KZ"/>
        </w:rPr>
      </w:pPr>
      <w:r w:rsidRPr="006C1C99">
        <w:rPr>
          <w:rFonts w:ascii="Times New Roman" w:hAnsi="Times New Roman" w:cs="Times New Roman"/>
          <w:sz w:val="24"/>
          <w:szCs w:val="24"/>
          <w:lang w:val="kk-KZ"/>
        </w:rPr>
        <w:t>ең нашар сценарий, осы жағдайда ең жақсысын табыңыз</w:t>
      </w:r>
    </w:p>
    <w:p w14:paraId="2887EC2A" w14:textId="77777777" w:rsidR="004F772F" w:rsidRPr="006C1C99" w:rsidRDefault="004F772F" w:rsidP="004F772F">
      <w:pPr>
        <w:spacing w:after="0" w:line="240" w:lineRule="auto"/>
        <w:rPr>
          <w:rFonts w:ascii="Times New Roman" w:hAnsi="Times New Roman" w:cs="Times New Roman"/>
          <w:sz w:val="24"/>
          <w:szCs w:val="24"/>
          <w:lang w:val="kk-KZ"/>
        </w:rPr>
      </w:pPr>
      <w:r w:rsidRPr="006C1C99">
        <w:rPr>
          <w:rFonts w:ascii="Times New Roman" w:hAnsi="Times New Roman" w:cs="Times New Roman"/>
          <w:sz w:val="24"/>
          <w:szCs w:val="24"/>
          <w:lang w:val="kk-KZ"/>
        </w:rPr>
        <w:t>жағымсыз, оны еріксіз, берілген және сөзсіз деп қабылдаңыз, тыныштандырыңыз</w:t>
      </w:r>
    </w:p>
    <w:p w14:paraId="017BE2AD" w14:textId="77777777" w:rsidR="004F772F" w:rsidRPr="006C1C99" w:rsidRDefault="004F772F" w:rsidP="004F772F">
      <w:pPr>
        <w:spacing w:after="0" w:line="240" w:lineRule="auto"/>
        <w:rPr>
          <w:rFonts w:ascii="Times New Roman" w:hAnsi="Times New Roman" w:cs="Times New Roman"/>
          <w:sz w:val="24"/>
          <w:szCs w:val="24"/>
          <w:lang w:val="kk-KZ"/>
        </w:rPr>
      </w:pPr>
      <w:r w:rsidRPr="006C1C99">
        <w:rPr>
          <w:rFonts w:ascii="Times New Roman" w:hAnsi="Times New Roman" w:cs="Times New Roman"/>
          <w:sz w:val="24"/>
          <w:szCs w:val="24"/>
          <w:lang w:val="kk-KZ"/>
        </w:rPr>
        <w:t>- және сіз қауіпті әсірелеп жатқаныңызға сенімді боласыз, және</w:t>
      </w:r>
    </w:p>
    <w:p w14:paraId="08B3AB0B" w14:textId="77777777" w:rsidR="004F772F" w:rsidRPr="004F772F" w:rsidRDefault="004F772F" w:rsidP="004F772F">
      <w:pPr>
        <w:spacing w:after="0" w:line="240" w:lineRule="auto"/>
        <w:rPr>
          <w:rFonts w:ascii="Times New Roman" w:hAnsi="Times New Roman" w:cs="Times New Roman"/>
          <w:sz w:val="24"/>
          <w:szCs w:val="24"/>
          <w:lang w:val="kk-KZ"/>
        </w:rPr>
      </w:pPr>
      <w:r w:rsidRPr="006C1C99">
        <w:rPr>
          <w:rFonts w:ascii="Times New Roman" w:hAnsi="Times New Roman" w:cs="Times New Roman"/>
          <w:sz w:val="24"/>
          <w:szCs w:val="24"/>
          <w:lang w:val="kk-KZ"/>
        </w:rPr>
        <w:t>қиындықты жеңеді.</w:t>
      </w:r>
    </w:p>
    <w:p w14:paraId="6FB56E35" w14:textId="77777777" w:rsidR="004F772F" w:rsidRPr="00B67C9C" w:rsidRDefault="004F772F" w:rsidP="004F772F">
      <w:pPr>
        <w:spacing w:after="0" w:line="240" w:lineRule="auto"/>
        <w:rPr>
          <w:rFonts w:ascii="Times New Roman" w:hAnsi="Times New Roman" w:cs="Times New Roman"/>
          <w:sz w:val="24"/>
          <w:szCs w:val="24"/>
          <w:lang w:val="kk-KZ"/>
        </w:rPr>
      </w:pPr>
      <w:r w:rsidRPr="00B67C9C">
        <w:rPr>
          <w:rFonts w:ascii="Times New Roman" w:hAnsi="Times New Roman" w:cs="Times New Roman"/>
          <w:sz w:val="24"/>
          <w:szCs w:val="24"/>
          <w:lang w:val="kk-KZ"/>
        </w:rPr>
        <w:t xml:space="preserve">3. Өзіңізге тым сенімді болмаңыз, қателіктеріңізді мойындаңыз және </w:t>
      </w:r>
    </w:p>
    <w:p w14:paraId="1E51C8DA" w14:textId="77777777" w:rsidR="004F772F" w:rsidRPr="006C1C99" w:rsidRDefault="004F772F" w:rsidP="004F772F">
      <w:pPr>
        <w:spacing w:after="0" w:line="240" w:lineRule="auto"/>
        <w:rPr>
          <w:rFonts w:ascii="Times New Roman" w:hAnsi="Times New Roman" w:cs="Times New Roman"/>
          <w:sz w:val="24"/>
          <w:szCs w:val="24"/>
          <w:lang w:val="kk-KZ"/>
        </w:rPr>
      </w:pPr>
      <w:r w:rsidRPr="006C1C99">
        <w:rPr>
          <w:rFonts w:ascii="Times New Roman" w:hAnsi="Times New Roman" w:cs="Times New Roman"/>
          <w:sz w:val="24"/>
          <w:szCs w:val="24"/>
          <w:lang w:val="kk-KZ"/>
        </w:rPr>
        <w:t>мәселені шешудің келесі қадамы</w:t>
      </w:r>
      <w:r w:rsidRPr="00B67C9C">
        <w:rPr>
          <w:rFonts w:ascii="Times New Roman" w:hAnsi="Times New Roman" w:cs="Times New Roman"/>
          <w:sz w:val="24"/>
          <w:szCs w:val="24"/>
          <w:lang w:val="kk-KZ"/>
        </w:rPr>
        <w:t>н тез жасаңыз</w:t>
      </w:r>
    </w:p>
    <w:p w14:paraId="42930A1E" w14:textId="77777777" w:rsidR="004F772F" w:rsidRPr="00B67C9C" w:rsidRDefault="004F772F" w:rsidP="004F772F">
      <w:pPr>
        <w:spacing w:after="0" w:line="240" w:lineRule="auto"/>
        <w:rPr>
          <w:rFonts w:ascii="Times New Roman" w:hAnsi="Times New Roman" w:cs="Times New Roman"/>
          <w:sz w:val="24"/>
          <w:szCs w:val="24"/>
          <w:lang w:val="kk-KZ"/>
        </w:rPr>
      </w:pPr>
    </w:p>
    <w:p w14:paraId="1DF80036" w14:textId="77777777" w:rsidR="004F772F" w:rsidRPr="006C1C99" w:rsidRDefault="004F772F" w:rsidP="004F772F">
      <w:pPr>
        <w:spacing w:after="0" w:line="240" w:lineRule="auto"/>
        <w:rPr>
          <w:rFonts w:ascii="Times New Roman" w:hAnsi="Times New Roman" w:cs="Times New Roman"/>
          <w:sz w:val="24"/>
          <w:szCs w:val="24"/>
          <w:lang w:val="kk-KZ"/>
        </w:rPr>
      </w:pPr>
      <w:r w:rsidRPr="006C1C99">
        <w:rPr>
          <w:rFonts w:ascii="Times New Roman" w:hAnsi="Times New Roman" w:cs="Times New Roman"/>
          <w:sz w:val="24"/>
          <w:szCs w:val="24"/>
          <w:lang w:val="kk-KZ"/>
        </w:rPr>
        <w:t>Бірқатар дамыған елдерге талдау жасай отырып, мемлекеттік басқару және мемлекеттік шешімдер қабылдау механизмінің айрықша белгілері туралы қорытынды жасауға болады. Бұл елдерді басқару шешімдерін қабылдау процесіне көзқарастары бойынша топтарға бөлетін келесі кестеде көрсетілген:</w:t>
      </w:r>
    </w:p>
    <w:tbl>
      <w:tblPr>
        <w:tblStyle w:val="ae"/>
        <w:tblW w:w="0" w:type="auto"/>
        <w:tblLook w:val="04A0" w:firstRow="1" w:lastRow="0" w:firstColumn="1" w:lastColumn="0" w:noHBand="0" w:noVBand="1"/>
      </w:tblPr>
      <w:tblGrid>
        <w:gridCol w:w="3115"/>
        <w:gridCol w:w="2125"/>
        <w:gridCol w:w="4105"/>
      </w:tblGrid>
      <w:tr w:rsidR="004F772F" w:rsidRPr="00B67C9C" w14:paraId="2FA777F0" w14:textId="77777777" w:rsidTr="00301831">
        <w:tc>
          <w:tcPr>
            <w:tcW w:w="3115" w:type="dxa"/>
          </w:tcPr>
          <w:p w14:paraId="4E2CCCE4" w14:textId="77777777" w:rsidR="004F772F" w:rsidRPr="00B67C9C" w:rsidRDefault="004F772F" w:rsidP="00301831">
            <w:pPr>
              <w:rPr>
                <w:rFonts w:ascii="Times New Roman" w:hAnsi="Times New Roman" w:cs="Times New Roman"/>
                <w:sz w:val="24"/>
                <w:szCs w:val="24"/>
              </w:rPr>
            </w:pPr>
            <w:r w:rsidRPr="00B67C9C">
              <w:rPr>
                <w:rFonts w:ascii="Times New Roman" w:hAnsi="Times New Roman" w:cs="Times New Roman"/>
                <w:sz w:val="24"/>
                <w:szCs w:val="24"/>
              </w:rPr>
              <w:t>Модель</w:t>
            </w:r>
          </w:p>
        </w:tc>
        <w:tc>
          <w:tcPr>
            <w:tcW w:w="2125" w:type="dxa"/>
          </w:tcPr>
          <w:p w14:paraId="27BD264A" w14:textId="77777777" w:rsidR="004F772F" w:rsidRPr="00B67C9C" w:rsidRDefault="004F772F" w:rsidP="00301831">
            <w:pPr>
              <w:rPr>
                <w:rFonts w:ascii="Times New Roman" w:hAnsi="Times New Roman" w:cs="Times New Roman"/>
                <w:sz w:val="24"/>
                <w:szCs w:val="24"/>
              </w:rPr>
            </w:pPr>
            <w:proofErr w:type="spellStart"/>
            <w:r w:rsidRPr="00B67C9C">
              <w:rPr>
                <w:rFonts w:ascii="Times New Roman" w:hAnsi="Times New Roman" w:cs="Times New Roman"/>
                <w:sz w:val="24"/>
                <w:szCs w:val="24"/>
              </w:rPr>
              <w:t>Мемлекеттер</w:t>
            </w:r>
            <w:proofErr w:type="spellEnd"/>
          </w:p>
        </w:tc>
        <w:tc>
          <w:tcPr>
            <w:tcW w:w="4105" w:type="dxa"/>
          </w:tcPr>
          <w:p w14:paraId="1E72A819" w14:textId="77777777" w:rsidR="004F772F" w:rsidRPr="00B67C9C" w:rsidRDefault="004F772F" w:rsidP="00301831">
            <w:pPr>
              <w:rPr>
                <w:rFonts w:ascii="Times New Roman" w:hAnsi="Times New Roman" w:cs="Times New Roman"/>
                <w:sz w:val="24"/>
                <w:szCs w:val="24"/>
                <w:lang w:val="kk-KZ"/>
              </w:rPr>
            </w:pPr>
            <w:proofErr w:type="spellStart"/>
            <w:r w:rsidRPr="00B67C9C">
              <w:rPr>
                <w:rFonts w:ascii="Times New Roman" w:hAnsi="Times New Roman" w:cs="Times New Roman"/>
                <w:sz w:val="24"/>
                <w:szCs w:val="24"/>
              </w:rPr>
              <w:t>Ерекшел</w:t>
            </w:r>
            <w:proofErr w:type="spellEnd"/>
            <w:r w:rsidRPr="00B67C9C">
              <w:rPr>
                <w:rFonts w:ascii="Times New Roman" w:hAnsi="Times New Roman" w:cs="Times New Roman"/>
                <w:sz w:val="24"/>
                <w:szCs w:val="24"/>
                <w:lang w:val="kk-KZ"/>
              </w:rPr>
              <w:t>ігі</w:t>
            </w:r>
          </w:p>
        </w:tc>
      </w:tr>
      <w:tr w:rsidR="004F772F" w:rsidRPr="00B67C9C" w14:paraId="03021FDD" w14:textId="77777777" w:rsidTr="00301831">
        <w:tc>
          <w:tcPr>
            <w:tcW w:w="3115" w:type="dxa"/>
          </w:tcPr>
          <w:p w14:paraId="46B0F626" w14:textId="77777777" w:rsidR="004F772F" w:rsidRPr="00B67C9C" w:rsidRDefault="004F772F" w:rsidP="00301831">
            <w:pPr>
              <w:rPr>
                <w:rFonts w:ascii="Times New Roman" w:hAnsi="Times New Roman" w:cs="Times New Roman"/>
                <w:sz w:val="24"/>
                <w:szCs w:val="24"/>
                <w:lang w:val="kk-KZ"/>
              </w:rPr>
            </w:pPr>
            <w:r w:rsidRPr="00B67C9C">
              <w:rPr>
                <w:rFonts w:ascii="Times New Roman" w:hAnsi="Times New Roman" w:cs="Times New Roman"/>
                <w:sz w:val="24"/>
                <w:szCs w:val="24"/>
                <w:lang w:val="kk-KZ"/>
              </w:rPr>
              <w:t>Ағылшын-саксондық</w:t>
            </w:r>
          </w:p>
        </w:tc>
        <w:tc>
          <w:tcPr>
            <w:tcW w:w="2125" w:type="dxa"/>
          </w:tcPr>
          <w:p w14:paraId="0DDFDFFB" w14:textId="77777777" w:rsidR="004F772F" w:rsidRPr="00B67C9C" w:rsidRDefault="004F772F" w:rsidP="00301831">
            <w:pPr>
              <w:rPr>
                <w:rFonts w:ascii="Times New Roman" w:hAnsi="Times New Roman" w:cs="Times New Roman"/>
                <w:sz w:val="24"/>
                <w:szCs w:val="24"/>
                <w:lang w:val="kk-KZ"/>
              </w:rPr>
            </w:pPr>
            <w:r w:rsidRPr="00B67C9C">
              <w:rPr>
                <w:rFonts w:ascii="Times New Roman" w:hAnsi="Times New Roman" w:cs="Times New Roman"/>
                <w:sz w:val="24"/>
                <w:szCs w:val="24"/>
                <w:lang w:val="kk-KZ"/>
              </w:rPr>
              <w:t>АҚШ, Аустралия, Жаңа Зеландия,Канада</w:t>
            </w:r>
          </w:p>
        </w:tc>
        <w:tc>
          <w:tcPr>
            <w:tcW w:w="4105" w:type="dxa"/>
          </w:tcPr>
          <w:p w14:paraId="60A0614B" w14:textId="77777777" w:rsidR="004F772F" w:rsidRPr="00B67C9C" w:rsidRDefault="004F772F" w:rsidP="004F772F">
            <w:pPr>
              <w:pStyle w:val="a7"/>
              <w:numPr>
                <w:ilvl w:val="0"/>
                <w:numId w:val="5"/>
              </w:numPr>
              <w:spacing w:line="240" w:lineRule="auto"/>
              <w:ind w:left="0" w:hanging="109"/>
              <w:rPr>
                <w:rFonts w:ascii="Times New Roman" w:hAnsi="Times New Roman" w:cs="Times New Roman"/>
                <w:sz w:val="24"/>
                <w:szCs w:val="24"/>
                <w:lang w:val="kk-KZ"/>
              </w:rPr>
            </w:pPr>
            <w:r w:rsidRPr="00B67C9C">
              <w:rPr>
                <w:rFonts w:ascii="Times New Roman" w:hAnsi="Times New Roman" w:cs="Times New Roman"/>
                <w:sz w:val="24"/>
                <w:szCs w:val="24"/>
                <w:lang w:val="kk-KZ"/>
              </w:rPr>
              <w:t>Мемлекет құрауда әрекет жасауда еркіндік берілуі</w:t>
            </w:r>
          </w:p>
          <w:p w14:paraId="03C17488" w14:textId="77777777" w:rsidR="004F772F" w:rsidRPr="00B67C9C" w:rsidRDefault="004F772F" w:rsidP="004F772F">
            <w:pPr>
              <w:pStyle w:val="a7"/>
              <w:numPr>
                <w:ilvl w:val="0"/>
                <w:numId w:val="5"/>
              </w:numPr>
              <w:spacing w:line="240" w:lineRule="auto"/>
              <w:ind w:left="0" w:hanging="38"/>
              <w:rPr>
                <w:rFonts w:ascii="Times New Roman" w:hAnsi="Times New Roman" w:cs="Times New Roman"/>
                <w:sz w:val="24"/>
                <w:szCs w:val="24"/>
                <w:lang w:val="kk-KZ"/>
              </w:rPr>
            </w:pPr>
            <w:r w:rsidRPr="00B67C9C">
              <w:rPr>
                <w:rFonts w:ascii="Times New Roman" w:hAnsi="Times New Roman" w:cs="Times New Roman"/>
                <w:sz w:val="24"/>
                <w:szCs w:val="24"/>
                <w:lang w:val="kk-KZ"/>
              </w:rPr>
              <w:t>Територия саясатына мемлекеттің араласуы сирек</w:t>
            </w:r>
          </w:p>
          <w:p w14:paraId="2FA049AB" w14:textId="77777777" w:rsidR="004F772F" w:rsidRPr="00B67C9C" w:rsidRDefault="004F772F" w:rsidP="004F772F">
            <w:pPr>
              <w:pStyle w:val="a7"/>
              <w:numPr>
                <w:ilvl w:val="0"/>
                <w:numId w:val="5"/>
              </w:numPr>
              <w:spacing w:line="240" w:lineRule="auto"/>
              <w:ind w:left="0" w:hanging="38"/>
              <w:rPr>
                <w:rFonts w:ascii="Times New Roman" w:hAnsi="Times New Roman" w:cs="Times New Roman"/>
                <w:sz w:val="24"/>
                <w:szCs w:val="24"/>
                <w:lang w:val="kk-KZ"/>
              </w:rPr>
            </w:pPr>
            <w:r w:rsidRPr="00B67C9C">
              <w:rPr>
                <w:rFonts w:ascii="Times New Roman" w:hAnsi="Times New Roman" w:cs="Times New Roman"/>
                <w:sz w:val="24"/>
                <w:szCs w:val="24"/>
                <w:lang w:val="kk-KZ"/>
              </w:rPr>
              <w:t>Федерализм</w:t>
            </w:r>
          </w:p>
          <w:p w14:paraId="3336EACE" w14:textId="77777777" w:rsidR="004F772F" w:rsidRPr="00B67C9C" w:rsidRDefault="004F772F" w:rsidP="004F772F">
            <w:pPr>
              <w:pStyle w:val="a7"/>
              <w:numPr>
                <w:ilvl w:val="0"/>
                <w:numId w:val="5"/>
              </w:numPr>
              <w:spacing w:line="240" w:lineRule="auto"/>
              <w:ind w:left="0" w:hanging="38"/>
              <w:rPr>
                <w:rFonts w:ascii="Times New Roman" w:hAnsi="Times New Roman" w:cs="Times New Roman"/>
                <w:sz w:val="24"/>
                <w:szCs w:val="24"/>
                <w:lang w:val="kk-KZ"/>
              </w:rPr>
            </w:pPr>
            <w:r w:rsidRPr="00B67C9C">
              <w:rPr>
                <w:rFonts w:ascii="Times New Roman" w:hAnsi="Times New Roman" w:cs="Times New Roman"/>
                <w:sz w:val="24"/>
                <w:szCs w:val="24"/>
                <w:lang w:val="kk-KZ"/>
              </w:rPr>
              <w:t>Мемлекеттік басқаруда бизнеске бағыттау тәсілі, жоспарлауда әр қадамына нақты түзетулер, бәсекеклестік, нәтижесімен бюджеттеу</w:t>
            </w:r>
          </w:p>
          <w:p w14:paraId="5CDAB7D4" w14:textId="77777777" w:rsidR="004F772F" w:rsidRPr="00B67C9C" w:rsidRDefault="004F772F" w:rsidP="004F772F">
            <w:pPr>
              <w:pStyle w:val="a7"/>
              <w:numPr>
                <w:ilvl w:val="0"/>
                <w:numId w:val="5"/>
              </w:numPr>
              <w:spacing w:line="240" w:lineRule="auto"/>
              <w:ind w:left="0" w:hanging="38"/>
              <w:rPr>
                <w:rFonts w:ascii="Times New Roman" w:hAnsi="Times New Roman" w:cs="Times New Roman"/>
                <w:sz w:val="24"/>
                <w:szCs w:val="24"/>
                <w:lang w:val="kk-KZ"/>
              </w:rPr>
            </w:pPr>
            <w:r w:rsidRPr="00B67C9C">
              <w:rPr>
                <w:rFonts w:ascii="Times New Roman" w:hAnsi="Times New Roman" w:cs="Times New Roman"/>
                <w:sz w:val="24"/>
                <w:szCs w:val="24"/>
                <w:lang w:val="kk-KZ"/>
              </w:rPr>
              <w:lastRenderedPageBreak/>
              <w:t>Мемлекеттік басқаруда экономикалық тиімділікке ұмтылу</w:t>
            </w:r>
          </w:p>
          <w:p w14:paraId="4DCB156F" w14:textId="77777777" w:rsidR="004F772F" w:rsidRPr="00B67C9C" w:rsidRDefault="004F772F" w:rsidP="00301831">
            <w:pPr>
              <w:rPr>
                <w:rFonts w:ascii="Times New Roman" w:hAnsi="Times New Roman" w:cs="Times New Roman"/>
                <w:sz w:val="24"/>
                <w:szCs w:val="24"/>
                <w:lang w:val="kk-KZ"/>
              </w:rPr>
            </w:pPr>
          </w:p>
        </w:tc>
      </w:tr>
      <w:tr w:rsidR="004F772F" w:rsidRPr="009B1CA7" w14:paraId="3E22665E" w14:textId="77777777" w:rsidTr="00301831">
        <w:tc>
          <w:tcPr>
            <w:tcW w:w="3115" w:type="dxa"/>
          </w:tcPr>
          <w:p w14:paraId="038D2147" w14:textId="77777777" w:rsidR="004F772F" w:rsidRPr="00B67C9C" w:rsidRDefault="004F772F" w:rsidP="00301831">
            <w:pPr>
              <w:rPr>
                <w:rFonts w:ascii="Times New Roman" w:hAnsi="Times New Roman" w:cs="Times New Roman"/>
                <w:sz w:val="24"/>
                <w:szCs w:val="24"/>
                <w:lang w:val="kk-KZ"/>
              </w:rPr>
            </w:pPr>
            <w:r w:rsidRPr="00B67C9C">
              <w:rPr>
                <w:rFonts w:ascii="Times New Roman" w:hAnsi="Times New Roman" w:cs="Times New Roman"/>
                <w:sz w:val="24"/>
                <w:szCs w:val="24"/>
                <w:lang w:val="kk-KZ"/>
              </w:rPr>
              <w:lastRenderedPageBreak/>
              <w:t>Континентальды-еуропалық</w:t>
            </w:r>
          </w:p>
        </w:tc>
        <w:tc>
          <w:tcPr>
            <w:tcW w:w="2125" w:type="dxa"/>
          </w:tcPr>
          <w:p w14:paraId="584258EA" w14:textId="77777777" w:rsidR="004F772F" w:rsidRPr="00B67C9C" w:rsidRDefault="004F772F" w:rsidP="00301831">
            <w:pPr>
              <w:rPr>
                <w:rFonts w:ascii="Times New Roman" w:hAnsi="Times New Roman" w:cs="Times New Roman"/>
                <w:sz w:val="24"/>
                <w:szCs w:val="24"/>
                <w:lang w:val="kk-KZ"/>
              </w:rPr>
            </w:pPr>
            <w:r w:rsidRPr="00B67C9C">
              <w:rPr>
                <w:rFonts w:ascii="Times New Roman" w:hAnsi="Times New Roman" w:cs="Times New Roman"/>
                <w:sz w:val="24"/>
                <w:szCs w:val="24"/>
                <w:lang w:val="kk-KZ"/>
              </w:rPr>
              <w:t>Германия, Нидерланды, Франция және т.б.</w:t>
            </w:r>
          </w:p>
        </w:tc>
        <w:tc>
          <w:tcPr>
            <w:tcW w:w="4105" w:type="dxa"/>
          </w:tcPr>
          <w:p w14:paraId="0459FBB8" w14:textId="77777777" w:rsidR="004F772F" w:rsidRPr="00B67C9C" w:rsidRDefault="004F772F" w:rsidP="004F772F">
            <w:pPr>
              <w:pStyle w:val="a7"/>
              <w:numPr>
                <w:ilvl w:val="0"/>
                <w:numId w:val="6"/>
              </w:numPr>
              <w:spacing w:line="240" w:lineRule="auto"/>
              <w:ind w:left="0" w:firstLine="0"/>
              <w:rPr>
                <w:rFonts w:ascii="Times New Roman" w:hAnsi="Times New Roman" w:cs="Times New Roman"/>
                <w:sz w:val="24"/>
                <w:szCs w:val="24"/>
                <w:lang w:val="kk-KZ"/>
              </w:rPr>
            </w:pPr>
            <w:r w:rsidRPr="00B67C9C">
              <w:rPr>
                <w:rFonts w:ascii="Times New Roman" w:hAnsi="Times New Roman" w:cs="Times New Roman"/>
                <w:sz w:val="24"/>
                <w:szCs w:val="24"/>
                <w:lang w:val="kk-KZ"/>
              </w:rPr>
              <w:t>Әлеуметтік және саяси сфераларға мемлекеттік белсенді қатысуы</w:t>
            </w:r>
          </w:p>
          <w:p w14:paraId="0B1A698F" w14:textId="77777777" w:rsidR="004F772F" w:rsidRPr="00B67C9C" w:rsidRDefault="004F772F" w:rsidP="004F772F">
            <w:pPr>
              <w:pStyle w:val="a7"/>
              <w:numPr>
                <w:ilvl w:val="0"/>
                <w:numId w:val="6"/>
              </w:numPr>
              <w:spacing w:line="240" w:lineRule="auto"/>
              <w:ind w:left="0" w:firstLine="0"/>
              <w:rPr>
                <w:rFonts w:ascii="Times New Roman" w:hAnsi="Times New Roman" w:cs="Times New Roman"/>
                <w:sz w:val="24"/>
                <w:szCs w:val="24"/>
                <w:lang w:val="kk-KZ"/>
              </w:rPr>
            </w:pPr>
            <w:r w:rsidRPr="00B67C9C">
              <w:rPr>
                <w:rFonts w:ascii="Times New Roman" w:hAnsi="Times New Roman" w:cs="Times New Roman"/>
                <w:sz w:val="24"/>
                <w:szCs w:val="24"/>
                <w:lang w:val="kk-KZ"/>
              </w:rPr>
              <w:t>Унитарлық/федарализм</w:t>
            </w:r>
          </w:p>
          <w:p w14:paraId="0F5050C5" w14:textId="77777777" w:rsidR="004F772F" w:rsidRPr="00B67C9C" w:rsidRDefault="004F772F" w:rsidP="004F772F">
            <w:pPr>
              <w:pStyle w:val="a7"/>
              <w:numPr>
                <w:ilvl w:val="0"/>
                <w:numId w:val="6"/>
              </w:numPr>
              <w:spacing w:line="240" w:lineRule="auto"/>
              <w:ind w:left="0" w:firstLine="0"/>
              <w:rPr>
                <w:rFonts w:ascii="Times New Roman" w:hAnsi="Times New Roman" w:cs="Times New Roman"/>
                <w:sz w:val="24"/>
                <w:szCs w:val="24"/>
                <w:lang w:val="kk-KZ"/>
              </w:rPr>
            </w:pPr>
            <w:r w:rsidRPr="00B67C9C">
              <w:rPr>
                <w:rFonts w:ascii="Times New Roman" w:hAnsi="Times New Roman" w:cs="Times New Roman"/>
                <w:sz w:val="24"/>
                <w:szCs w:val="24"/>
                <w:lang w:val="kk-KZ"/>
              </w:rPr>
              <w:t>Мемлекеттік бюракратияның бар болуы</w:t>
            </w:r>
          </w:p>
          <w:p w14:paraId="1737436D" w14:textId="77777777" w:rsidR="004F772F" w:rsidRPr="00B67C9C" w:rsidRDefault="004F772F" w:rsidP="004F772F">
            <w:pPr>
              <w:pStyle w:val="a7"/>
              <w:numPr>
                <w:ilvl w:val="0"/>
                <w:numId w:val="6"/>
              </w:numPr>
              <w:spacing w:line="240" w:lineRule="auto"/>
              <w:ind w:left="0" w:firstLine="0"/>
              <w:rPr>
                <w:rFonts w:ascii="Times New Roman" w:hAnsi="Times New Roman" w:cs="Times New Roman"/>
                <w:sz w:val="24"/>
                <w:szCs w:val="24"/>
                <w:lang w:val="kk-KZ"/>
              </w:rPr>
            </w:pPr>
            <w:r w:rsidRPr="00B67C9C">
              <w:rPr>
                <w:rFonts w:ascii="Times New Roman" w:hAnsi="Times New Roman" w:cs="Times New Roman"/>
                <w:sz w:val="24"/>
                <w:szCs w:val="24"/>
                <w:lang w:val="kk-KZ"/>
              </w:rPr>
              <w:t>Басқарудың орталықтандырылған деңгейінің басым болуы</w:t>
            </w:r>
          </w:p>
        </w:tc>
      </w:tr>
      <w:tr w:rsidR="004F772F" w:rsidRPr="00B67C9C" w14:paraId="440CA982" w14:textId="77777777" w:rsidTr="00301831">
        <w:tc>
          <w:tcPr>
            <w:tcW w:w="3115" w:type="dxa"/>
          </w:tcPr>
          <w:p w14:paraId="48BDFFB6" w14:textId="77777777" w:rsidR="004F772F" w:rsidRPr="00B67C9C" w:rsidRDefault="004F772F" w:rsidP="00301831">
            <w:pPr>
              <w:rPr>
                <w:rFonts w:ascii="Times New Roman" w:hAnsi="Times New Roman" w:cs="Times New Roman"/>
                <w:sz w:val="24"/>
                <w:szCs w:val="24"/>
                <w:lang w:val="kk-KZ"/>
              </w:rPr>
            </w:pPr>
            <w:r w:rsidRPr="00B67C9C">
              <w:rPr>
                <w:rFonts w:ascii="Times New Roman" w:hAnsi="Times New Roman" w:cs="Times New Roman"/>
                <w:sz w:val="24"/>
                <w:szCs w:val="24"/>
                <w:lang w:val="kk-KZ"/>
              </w:rPr>
              <w:t>Азияттық</w:t>
            </w:r>
          </w:p>
        </w:tc>
        <w:tc>
          <w:tcPr>
            <w:tcW w:w="2125" w:type="dxa"/>
          </w:tcPr>
          <w:p w14:paraId="3C07C19C" w14:textId="77777777" w:rsidR="004F772F" w:rsidRPr="00B67C9C" w:rsidRDefault="004F772F" w:rsidP="00301831">
            <w:pPr>
              <w:rPr>
                <w:rFonts w:ascii="Times New Roman" w:hAnsi="Times New Roman" w:cs="Times New Roman"/>
                <w:sz w:val="24"/>
                <w:szCs w:val="24"/>
                <w:lang w:val="kk-KZ"/>
              </w:rPr>
            </w:pPr>
            <w:r w:rsidRPr="00B67C9C">
              <w:rPr>
                <w:rFonts w:ascii="Times New Roman" w:hAnsi="Times New Roman" w:cs="Times New Roman"/>
                <w:sz w:val="24"/>
                <w:szCs w:val="24"/>
                <w:lang w:val="kk-KZ"/>
              </w:rPr>
              <w:t>Малайзия, Сингапур және т.б.</w:t>
            </w:r>
          </w:p>
        </w:tc>
        <w:tc>
          <w:tcPr>
            <w:tcW w:w="4105" w:type="dxa"/>
          </w:tcPr>
          <w:p w14:paraId="109B4502" w14:textId="77777777" w:rsidR="004F772F" w:rsidRPr="00B67C9C" w:rsidRDefault="004F772F" w:rsidP="004F772F">
            <w:pPr>
              <w:pStyle w:val="a7"/>
              <w:numPr>
                <w:ilvl w:val="0"/>
                <w:numId w:val="7"/>
              </w:numPr>
              <w:spacing w:line="240" w:lineRule="auto"/>
              <w:ind w:left="0"/>
              <w:rPr>
                <w:rFonts w:ascii="Times New Roman" w:hAnsi="Times New Roman" w:cs="Times New Roman"/>
                <w:sz w:val="24"/>
                <w:szCs w:val="24"/>
                <w:lang w:val="kk-KZ"/>
              </w:rPr>
            </w:pPr>
            <w:r w:rsidRPr="00B67C9C">
              <w:rPr>
                <w:rFonts w:ascii="Times New Roman" w:hAnsi="Times New Roman" w:cs="Times New Roman"/>
                <w:sz w:val="24"/>
                <w:szCs w:val="24"/>
                <w:lang w:val="kk-KZ"/>
              </w:rPr>
              <w:t>Өзіндік жеке даму жолын құру</w:t>
            </w:r>
          </w:p>
          <w:p w14:paraId="2FB30E35" w14:textId="77777777" w:rsidR="004F772F" w:rsidRPr="00B67C9C" w:rsidRDefault="004F772F" w:rsidP="004F772F">
            <w:pPr>
              <w:pStyle w:val="a7"/>
              <w:numPr>
                <w:ilvl w:val="0"/>
                <w:numId w:val="7"/>
              </w:numPr>
              <w:spacing w:line="240" w:lineRule="auto"/>
              <w:ind w:left="0"/>
              <w:rPr>
                <w:rFonts w:ascii="Times New Roman" w:hAnsi="Times New Roman" w:cs="Times New Roman"/>
                <w:sz w:val="24"/>
                <w:szCs w:val="24"/>
                <w:lang w:val="kk-KZ"/>
              </w:rPr>
            </w:pPr>
            <w:r w:rsidRPr="00B67C9C">
              <w:rPr>
                <w:rFonts w:ascii="Times New Roman" w:hAnsi="Times New Roman" w:cs="Times New Roman"/>
                <w:sz w:val="24"/>
                <w:szCs w:val="24"/>
                <w:lang w:val="kk-KZ"/>
              </w:rPr>
              <w:t>Экономикада мемлекеттің ролінің маңыздылығы</w:t>
            </w:r>
          </w:p>
          <w:p w14:paraId="0334CEBD" w14:textId="77777777" w:rsidR="004F772F" w:rsidRPr="00B67C9C" w:rsidRDefault="004F772F" w:rsidP="004F772F">
            <w:pPr>
              <w:pStyle w:val="a7"/>
              <w:numPr>
                <w:ilvl w:val="0"/>
                <w:numId w:val="7"/>
              </w:numPr>
              <w:spacing w:line="240" w:lineRule="auto"/>
              <w:ind w:left="0"/>
              <w:rPr>
                <w:rFonts w:ascii="Times New Roman" w:hAnsi="Times New Roman" w:cs="Times New Roman"/>
                <w:sz w:val="24"/>
                <w:szCs w:val="24"/>
                <w:lang w:val="kk-KZ"/>
              </w:rPr>
            </w:pPr>
            <w:r w:rsidRPr="00B67C9C">
              <w:rPr>
                <w:rFonts w:ascii="Times New Roman" w:hAnsi="Times New Roman" w:cs="Times New Roman"/>
                <w:sz w:val="24"/>
                <w:szCs w:val="24"/>
                <w:lang w:val="kk-KZ"/>
              </w:rPr>
              <w:t>Вертикалды мемлекеттік аппарат</w:t>
            </w:r>
          </w:p>
          <w:p w14:paraId="1BEBE714" w14:textId="77777777" w:rsidR="004F772F" w:rsidRPr="00B67C9C" w:rsidRDefault="004F772F" w:rsidP="004F772F">
            <w:pPr>
              <w:pStyle w:val="a7"/>
              <w:numPr>
                <w:ilvl w:val="0"/>
                <w:numId w:val="7"/>
              </w:numPr>
              <w:spacing w:line="240" w:lineRule="auto"/>
              <w:ind w:left="0"/>
              <w:rPr>
                <w:rFonts w:ascii="Times New Roman" w:hAnsi="Times New Roman" w:cs="Times New Roman"/>
                <w:sz w:val="24"/>
                <w:szCs w:val="24"/>
                <w:lang w:val="kk-KZ"/>
              </w:rPr>
            </w:pPr>
            <w:r w:rsidRPr="00B67C9C">
              <w:rPr>
                <w:rFonts w:ascii="Times New Roman" w:hAnsi="Times New Roman" w:cs="Times New Roman"/>
                <w:sz w:val="24"/>
                <w:szCs w:val="24"/>
                <w:lang w:val="kk-KZ"/>
              </w:rPr>
              <w:t xml:space="preserve"> Әкімшілік реформа, бюрократияның саясаттандырылуы</w:t>
            </w:r>
          </w:p>
        </w:tc>
      </w:tr>
      <w:tr w:rsidR="004F772F" w:rsidRPr="00B67C9C" w14:paraId="3B4AE454" w14:textId="77777777" w:rsidTr="00301831">
        <w:tc>
          <w:tcPr>
            <w:tcW w:w="3115" w:type="dxa"/>
          </w:tcPr>
          <w:p w14:paraId="34CFB665" w14:textId="77777777" w:rsidR="004F772F" w:rsidRPr="00B67C9C" w:rsidRDefault="004F772F" w:rsidP="00301831">
            <w:pPr>
              <w:rPr>
                <w:rFonts w:ascii="Times New Roman" w:hAnsi="Times New Roman" w:cs="Times New Roman"/>
                <w:sz w:val="24"/>
                <w:szCs w:val="24"/>
                <w:lang w:val="kk-KZ"/>
              </w:rPr>
            </w:pPr>
            <w:r w:rsidRPr="00B67C9C">
              <w:rPr>
                <w:rFonts w:ascii="Times New Roman" w:hAnsi="Times New Roman" w:cs="Times New Roman"/>
                <w:sz w:val="24"/>
                <w:szCs w:val="24"/>
                <w:lang w:val="kk-KZ"/>
              </w:rPr>
              <w:t>Скандинавиялық</w:t>
            </w:r>
          </w:p>
        </w:tc>
        <w:tc>
          <w:tcPr>
            <w:tcW w:w="2125" w:type="dxa"/>
          </w:tcPr>
          <w:p w14:paraId="1F951630" w14:textId="77777777" w:rsidR="004F772F" w:rsidRPr="00B67C9C" w:rsidRDefault="004F772F" w:rsidP="00301831">
            <w:pPr>
              <w:rPr>
                <w:rFonts w:ascii="Times New Roman" w:hAnsi="Times New Roman" w:cs="Times New Roman"/>
                <w:sz w:val="24"/>
                <w:szCs w:val="24"/>
                <w:lang w:val="kk-KZ"/>
              </w:rPr>
            </w:pPr>
            <w:r w:rsidRPr="00B67C9C">
              <w:rPr>
                <w:rFonts w:ascii="Times New Roman" w:hAnsi="Times New Roman" w:cs="Times New Roman"/>
                <w:sz w:val="24"/>
                <w:szCs w:val="24"/>
                <w:lang w:val="kk-KZ"/>
              </w:rPr>
              <w:t>Норвегия, Швеция</w:t>
            </w:r>
          </w:p>
        </w:tc>
        <w:tc>
          <w:tcPr>
            <w:tcW w:w="4105" w:type="dxa"/>
          </w:tcPr>
          <w:p w14:paraId="3580EC94" w14:textId="77777777" w:rsidR="004F772F" w:rsidRPr="00B67C9C" w:rsidRDefault="004F772F" w:rsidP="004F772F">
            <w:pPr>
              <w:pStyle w:val="a7"/>
              <w:numPr>
                <w:ilvl w:val="0"/>
                <w:numId w:val="8"/>
              </w:numPr>
              <w:spacing w:line="240" w:lineRule="auto"/>
              <w:ind w:left="0"/>
              <w:rPr>
                <w:rFonts w:ascii="Times New Roman" w:hAnsi="Times New Roman" w:cs="Times New Roman"/>
                <w:sz w:val="24"/>
                <w:szCs w:val="24"/>
                <w:lang w:val="kk-KZ"/>
              </w:rPr>
            </w:pPr>
            <w:r w:rsidRPr="00B67C9C">
              <w:rPr>
                <w:rFonts w:ascii="Times New Roman" w:hAnsi="Times New Roman" w:cs="Times New Roman"/>
                <w:sz w:val="24"/>
                <w:szCs w:val="24"/>
                <w:lang w:val="kk-KZ"/>
              </w:rPr>
              <w:t>Англо-саксонды, континетальды-еурапалық белгілердің болуы</w:t>
            </w:r>
          </w:p>
          <w:p w14:paraId="2E00CBFF" w14:textId="77777777" w:rsidR="004F772F" w:rsidRPr="00B67C9C" w:rsidRDefault="004F772F" w:rsidP="004F772F">
            <w:pPr>
              <w:pStyle w:val="a7"/>
              <w:numPr>
                <w:ilvl w:val="0"/>
                <w:numId w:val="8"/>
              </w:numPr>
              <w:spacing w:line="240" w:lineRule="auto"/>
              <w:ind w:left="0"/>
              <w:rPr>
                <w:rFonts w:ascii="Times New Roman" w:hAnsi="Times New Roman" w:cs="Times New Roman"/>
                <w:sz w:val="24"/>
                <w:szCs w:val="24"/>
                <w:lang w:val="kk-KZ"/>
              </w:rPr>
            </w:pPr>
            <w:r w:rsidRPr="00B67C9C">
              <w:rPr>
                <w:rFonts w:ascii="Times New Roman" w:hAnsi="Times New Roman" w:cs="Times New Roman"/>
                <w:sz w:val="24"/>
                <w:szCs w:val="24"/>
                <w:lang w:val="kk-KZ"/>
              </w:rPr>
              <w:t>Корпоративті, саясатта көптеген ұжымдардың қатысуы</w:t>
            </w:r>
          </w:p>
          <w:p w14:paraId="6F9ED47E" w14:textId="77777777" w:rsidR="004F772F" w:rsidRPr="00B67C9C" w:rsidRDefault="004F772F" w:rsidP="004F772F">
            <w:pPr>
              <w:pStyle w:val="a7"/>
              <w:numPr>
                <w:ilvl w:val="0"/>
                <w:numId w:val="8"/>
              </w:numPr>
              <w:spacing w:line="240" w:lineRule="auto"/>
              <w:ind w:left="0"/>
              <w:rPr>
                <w:rFonts w:ascii="Times New Roman" w:hAnsi="Times New Roman" w:cs="Times New Roman"/>
                <w:sz w:val="24"/>
                <w:szCs w:val="24"/>
                <w:lang w:val="kk-KZ"/>
              </w:rPr>
            </w:pPr>
            <w:r w:rsidRPr="00B67C9C">
              <w:rPr>
                <w:rFonts w:ascii="Times New Roman" w:hAnsi="Times New Roman" w:cs="Times New Roman"/>
                <w:sz w:val="24"/>
                <w:szCs w:val="24"/>
                <w:lang w:val="kk-KZ"/>
              </w:rPr>
              <w:t xml:space="preserve"> Нәтиже көрсеткіштерімен басқару</w:t>
            </w:r>
          </w:p>
        </w:tc>
      </w:tr>
    </w:tbl>
    <w:p w14:paraId="43263C6A" w14:textId="77777777" w:rsidR="004F772F" w:rsidRPr="00B67C9C" w:rsidRDefault="004F772F" w:rsidP="004F772F">
      <w:pPr>
        <w:spacing w:after="0" w:line="240" w:lineRule="auto"/>
        <w:rPr>
          <w:rFonts w:ascii="Times New Roman" w:hAnsi="Times New Roman" w:cs="Times New Roman"/>
          <w:sz w:val="24"/>
          <w:szCs w:val="24"/>
          <w:lang w:val="kk-KZ"/>
        </w:rPr>
      </w:pPr>
    </w:p>
    <w:p w14:paraId="2CE87671" w14:textId="77777777" w:rsidR="004F772F" w:rsidRPr="00B67C9C" w:rsidRDefault="004F772F" w:rsidP="004F772F">
      <w:pPr>
        <w:spacing w:after="0" w:line="240" w:lineRule="auto"/>
        <w:rPr>
          <w:rFonts w:ascii="Times New Roman" w:hAnsi="Times New Roman" w:cs="Times New Roman"/>
          <w:sz w:val="24"/>
          <w:szCs w:val="24"/>
          <w:lang w:val="kk-KZ"/>
        </w:rPr>
      </w:pPr>
    </w:p>
    <w:p w14:paraId="6D148EE9" w14:textId="77777777" w:rsidR="004F772F" w:rsidRPr="00B67C9C" w:rsidRDefault="004F772F" w:rsidP="004F772F">
      <w:pPr>
        <w:spacing w:after="0" w:line="240" w:lineRule="auto"/>
        <w:rPr>
          <w:rFonts w:ascii="Times New Roman" w:hAnsi="Times New Roman" w:cs="Times New Roman"/>
          <w:sz w:val="24"/>
          <w:szCs w:val="24"/>
          <w:lang w:val="kk-KZ"/>
        </w:rPr>
      </w:pPr>
    </w:p>
    <w:p w14:paraId="48BB73E2" w14:textId="77777777" w:rsidR="004F772F" w:rsidRPr="00564A53" w:rsidRDefault="004F772F" w:rsidP="004F772F">
      <w:pPr>
        <w:spacing w:after="0" w:line="240" w:lineRule="auto"/>
        <w:ind w:firstLine="567"/>
        <w:jc w:val="both"/>
        <w:rPr>
          <w:rFonts w:ascii="Times New Roman" w:hAnsi="Times New Roman" w:cs="Times New Roman"/>
          <w:sz w:val="24"/>
          <w:szCs w:val="24"/>
          <w:lang w:val="kk-KZ"/>
        </w:rPr>
      </w:pPr>
      <w:r w:rsidRPr="00564A53">
        <w:rPr>
          <w:rFonts w:ascii="Times New Roman" w:hAnsi="Times New Roman" w:cs="Times New Roman"/>
          <w:sz w:val="24"/>
          <w:szCs w:val="24"/>
          <w:lang w:val="kk-KZ"/>
        </w:rPr>
        <w:t>Әлеуметтік өмірдің көп қырлы көріністері мен</w:t>
      </w:r>
    </w:p>
    <w:p w14:paraId="5A598D07" w14:textId="77777777" w:rsidR="004F772F" w:rsidRPr="00564A53" w:rsidRDefault="004F772F" w:rsidP="004F772F">
      <w:pPr>
        <w:spacing w:after="0" w:line="240" w:lineRule="auto"/>
        <w:ind w:firstLine="567"/>
        <w:jc w:val="both"/>
        <w:rPr>
          <w:rFonts w:ascii="Times New Roman" w:hAnsi="Times New Roman" w:cs="Times New Roman"/>
          <w:sz w:val="24"/>
          <w:szCs w:val="24"/>
          <w:lang w:val="kk-KZ"/>
        </w:rPr>
      </w:pPr>
      <w:r w:rsidRPr="00564A53">
        <w:rPr>
          <w:rFonts w:ascii="Times New Roman" w:hAnsi="Times New Roman" w:cs="Times New Roman"/>
          <w:sz w:val="24"/>
          <w:szCs w:val="24"/>
          <w:lang w:val="kk-KZ"/>
        </w:rPr>
        <w:t>ондағы туындайтын жағдайлар сан алуандығын түсіндіреді</w:t>
      </w:r>
    </w:p>
    <w:p w14:paraId="38841CE9" w14:textId="77777777" w:rsidR="004F772F" w:rsidRPr="00564A53" w:rsidRDefault="004F772F" w:rsidP="004F772F">
      <w:pPr>
        <w:spacing w:after="0" w:line="240" w:lineRule="auto"/>
        <w:ind w:firstLine="567"/>
        <w:jc w:val="both"/>
        <w:rPr>
          <w:rFonts w:ascii="Times New Roman" w:hAnsi="Times New Roman" w:cs="Times New Roman"/>
          <w:sz w:val="24"/>
          <w:szCs w:val="24"/>
          <w:lang w:val="kk-KZ"/>
        </w:rPr>
      </w:pPr>
      <w:r w:rsidRPr="00564A53">
        <w:rPr>
          <w:rFonts w:ascii="Times New Roman" w:hAnsi="Times New Roman" w:cs="Times New Roman"/>
          <w:sz w:val="24"/>
          <w:szCs w:val="24"/>
          <w:lang w:val="kk-KZ"/>
        </w:rPr>
        <w:t>тарапынан қабылдануы талап етілетін тиісті шешімдер</w:t>
      </w:r>
    </w:p>
    <w:p w14:paraId="3F55E88B" w14:textId="77777777" w:rsidR="004F772F" w:rsidRPr="00564A53" w:rsidRDefault="004F772F" w:rsidP="004F772F">
      <w:pPr>
        <w:spacing w:after="0" w:line="240" w:lineRule="auto"/>
        <w:ind w:firstLine="567"/>
        <w:jc w:val="both"/>
        <w:rPr>
          <w:rFonts w:ascii="Times New Roman" w:hAnsi="Times New Roman" w:cs="Times New Roman"/>
          <w:sz w:val="24"/>
          <w:szCs w:val="24"/>
          <w:lang w:val="kk-KZ"/>
        </w:rPr>
      </w:pPr>
      <w:r w:rsidRPr="00564A53">
        <w:rPr>
          <w:rFonts w:ascii="Times New Roman" w:hAnsi="Times New Roman" w:cs="Times New Roman"/>
          <w:sz w:val="24"/>
          <w:szCs w:val="24"/>
          <w:lang w:val="kk-KZ"/>
        </w:rPr>
        <w:t>мемлекеттер. Мемлекеттік шешімдердің жіктелуіне мүмкіндік береді</w:t>
      </w:r>
    </w:p>
    <w:p w14:paraId="5DC6E46D" w14:textId="77777777" w:rsidR="004F772F" w:rsidRPr="00564A53" w:rsidRDefault="004F772F" w:rsidP="004F772F">
      <w:pPr>
        <w:spacing w:after="0" w:line="240" w:lineRule="auto"/>
        <w:ind w:firstLine="567"/>
        <w:jc w:val="both"/>
        <w:rPr>
          <w:rFonts w:ascii="Times New Roman" w:hAnsi="Times New Roman" w:cs="Times New Roman"/>
          <w:sz w:val="24"/>
          <w:szCs w:val="24"/>
          <w:lang w:val="kk-KZ"/>
        </w:rPr>
      </w:pPr>
      <w:r w:rsidRPr="00564A53">
        <w:rPr>
          <w:rFonts w:ascii="Times New Roman" w:hAnsi="Times New Roman" w:cs="Times New Roman"/>
          <w:sz w:val="24"/>
          <w:szCs w:val="24"/>
          <w:lang w:val="kk-KZ"/>
        </w:rPr>
        <w:t>оларды әртүрлі негіздер бойынша жүйелеу, мысалы, пәндер бойынша</w:t>
      </w:r>
    </w:p>
    <w:p w14:paraId="323611D3" w14:textId="77777777" w:rsidR="004F772F" w:rsidRPr="00564A53" w:rsidRDefault="004F772F" w:rsidP="004F772F">
      <w:pPr>
        <w:spacing w:after="0" w:line="240" w:lineRule="auto"/>
        <w:ind w:firstLine="567"/>
        <w:jc w:val="both"/>
        <w:rPr>
          <w:rFonts w:ascii="Times New Roman" w:hAnsi="Times New Roman" w:cs="Times New Roman"/>
          <w:sz w:val="24"/>
          <w:szCs w:val="24"/>
          <w:lang w:val="kk-KZ"/>
        </w:rPr>
      </w:pPr>
      <w:r w:rsidRPr="00564A53">
        <w:rPr>
          <w:rFonts w:ascii="Times New Roman" w:hAnsi="Times New Roman" w:cs="Times New Roman"/>
          <w:sz w:val="24"/>
          <w:szCs w:val="24"/>
          <w:lang w:val="kk-KZ"/>
        </w:rPr>
        <w:t>басқару, уақыты мен көлемі, мазмұны мен формасы және т.б. Сонымен,</w:t>
      </w:r>
    </w:p>
    <w:p w14:paraId="5F569887" w14:textId="77777777" w:rsidR="004F772F" w:rsidRPr="00564A53" w:rsidRDefault="004F772F" w:rsidP="004F772F">
      <w:pPr>
        <w:spacing w:after="0" w:line="240" w:lineRule="auto"/>
        <w:ind w:firstLine="567"/>
        <w:jc w:val="both"/>
        <w:rPr>
          <w:rFonts w:ascii="Times New Roman" w:hAnsi="Times New Roman" w:cs="Times New Roman"/>
          <w:sz w:val="24"/>
          <w:szCs w:val="24"/>
          <w:lang w:val="kk-KZ"/>
        </w:rPr>
      </w:pPr>
      <w:r w:rsidRPr="00564A53">
        <w:rPr>
          <w:rFonts w:ascii="Times New Roman" w:hAnsi="Times New Roman" w:cs="Times New Roman"/>
          <w:sz w:val="24"/>
          <w:szCs w:val="24"/>
          <w:lang w:val="kk-KZ"/>
        </w:rPr>
        <w:t>мемлекеттік шешімдерді келесідей жіктеуге болады.</w:t>
      </w:r>
    </w:p>
    <w:p w14:paraId="18265AD2" w14:textId="77777777" w:rsidR="004F772F" w:rsidRPr="00B67C9C" w:rsidRDefault="004F772F" w:rsidP="004F772F">
      <w:pPr>
        <w:spacing w:after="0" w:line="240" w:lineRule="auto"/>
        <w:ind w:firstLine="567"/>
        <w:jc w:val="both"/>
        <w:rPr>
          <w:rFonts w:ascii="Times New Roman" w:hAnsi="Times New Roman" w:cs="Times New Roman"/>
          <w:sz w:val="24"/>
          <w:szCs w:val="24"/>
          <w:lang w:val="kk-KZ"/>
        </w:rPr>
      </w:pPr>
    </w:p>
    <w:p w14:paraId="1276F3B9" w14:textId="77777777" w:rsidR="004F772F" w:rsidRPr="00564A53" w:rsidRDefault="004F772F" w:rsidP="004F772F">
      <w:pPr>
        <w:spacing w:after="0" w:line="240" w:lineRule="auto"/>
        <w:ind w:firstLine="567"/>
        <w:jc w:val="both"/>
        <w:rPr>
          <w:rFonts w:ascii="Times New Roman" w:hAnsi="Times New Roman" w:cs="Times New Roman"/>
          <w:sz w:val="24"/>
          <w:szCs w:val="24"/>
          <w:lang w:val="kk-KZ"/>
        </w:rPr>
      </w:pPr>
      <w:r w:rsidRPr="00564A53">
        <w:rPr>
          <w:rFonts w:ascii="Times New Roman" w:hAnsi="Times New Roman" w:cs="Times New Roman"/>
          <w:sz w:val="24"/>
          <w:szCs w:val="24"/>
          <w:lang w:val="kk-KZ"/>
        </w:rPr>
        <w:t>а) басқару субъектілері бойынша:</w:t>
      </w:r>
    </w:p>
    <w:p w14:paraId="7870B3FB" w14:textId="77777777" w:rsidR="004F772F" w:rsidRPr="00564A53" w:rsidRDefault="004F772F" w:rsidP="004F772F">
      <w:pPr>
        <w:spacing w:after="0" w:line="240" w:lineRule="auto"/>
        <w:ind w:firstLine="567"/>
        <w:jc w:val="both"/>
        <w:rPr>
          <w:rFonts w:ascii="Times New Roman" w:hAnsi="Times New Roman" w:cs="Times New Roman"/>
          <w:sz w:val="24"/>
          <w:szCs w:val="24"/>
          <w:lang w:val="kk-KZ"/>
        </w:rPr>
      </w:pPr>
      <w:r w:rsidRPr="00564A53">
        <w:rPr>
          <w:rFonts w:ascii="Times New Roman" w:hAnsi="Times New Roman" w:cs="Times New Roman"/>
          <w:sz w:val="24"/>
          <w:szCs w:val="24"/>
          <w:lang w:val="kk-KZ"/>
        </w:rPr>
        <w:t>- ұлттық (сайлау, референдум),</w:t>
      </w:r>
    </w:p>
    <w:p w14:paraId="16B591BB" w14:textId="77777777" w:rsidR="004F772F" w:rsidRPr="00564A53" w:rsidRDefault="004F772F" w:rsidP="004F772F">
      <w:pPr>
        <w:spacing w:after="0" w:line="240" w:lineRule="auto"/>
        <w:ind w:firstLine="567"/>
        <w:jc w:val="both"/>
        <w:rPr>
          <w:rFonts w:ascii="Times New Roman" w:hAnsi="Times New Roman" w:cs="Times New Roman"/>
          <w:sz w:val="24"/>
          <w:szCs w:val="24"/>
          <w:lang w:val="kk-KZ"/>
        </w:rPr>
      </w:pPr>
      <w:r w:rsidRPr="00564A53">
        <w:rPr>
          <w:rFonts w:ascii="Times New Roman" w:hAnsi="Times New Roman" w:cs="Times New Roman"/>
          <w:sz w:val="24"/>
          <w:szCs w:val="24"/>
          <w:lang w:val="kk-KZ"/>
        </w:rPr>
        <w:t>- республикалық, облыстық, жергілікті,</w:t>
      </w:r>
    </w:p>
    <w:p w14:paraId="4EA47BFD" w14:textId="77777777" w:rsidR="004F772F" w:rsidRPr="00564A53" w:rsidRDefault="004F772F" w:rsidP="004F772F">
      <w:pPr>
        <w:spacing w:after="0" w:line="240" w:lineRule="auto"/>
        <w:ind w:firstLine="567"/>
        <w:jc w:val="both"/>
        <w:rPr>
          <w:rFonts w:ascii="Times New Roman" w:hAnsi="Times New Roman" w:cs="Times New Roman"/>
          <w:sz w:val="24"/>
          <w:szCs w:val="24"/>
          <w:lang w:val="kk-KZ"/>
        </w:rPr>
      </w:pPr>
      <w:r w:rsidRPr="00564A53">
        <w:rPr>
          <w:rFonts w:ascii="Times New Roman" w:hAnsi="Times New Roman" w:cs="Times New Roman"/>
          <w:sz w:val="24"/>
          <w:szCs w:val="24"/>
          <w:lang w:val="kk-KZ"/>
        </w:rPr>
        <w:t>- заң шығарушы билік, атқарушы билік, сот билігі,</w:t>
      </w:r>
    </w:p>
    <w:p w14:paraId="17357693" w14:textId="77777777" w:rsidR="004F772F" w:rsidRPr="00564A53" w:rsidRDefault="004F772F" w:rsidP="004F772F">
      <w:pPr>
        <w:spacing w:after="0" w:line="240" w:lineRule="auto"/>
        <w:ind w:firstLine="567"/>
        <w:jc w:val="both"/>
        <w:rPr>
          <w:rFonts w:ascii="Times New Roman" w:hAnsi="Times New Roman" w:cs="Times New Roman"/>
          <w:sz w:val="24"/>
          <w:szCs w:val="24"/>
          <w:lang w:val="kk-KZ"/>
        </w:rPr>
      </w:pPr>
      <w:r w:rsidRPr="00564A53">
        <w:rPr>
          <w:rFonts w:ascii="Times New Roman" w:hAnsi="Times New Roman" w:cs="Times New Roman"/>
          <w:sz w:val="24"/>
          <w:szCs w:val="24"/>
          <w:lang w:val="kk-KZ"/>
        </w:rPr>
        <w:t>- жеке, алқалы,</w:t>
      </w:r>
    </w:p>
    <w:p w14:paraId="79129AD3" w14:textId="77777777" w:rsidR="004F772F" w:rsidRPr="00B67C9C" w:rsidRDefault="004F772F" w:rsidP="004F772F">
      <w:pPr>
        <w:spacing w:after="0" w:line="240" w:lineRule="auto"/>
        <w:ind w:firstLine="567"/>
        <w:jc w:val="both"/>
        <w:rPr>
          <w:rFonts w:ascii="Times New Roman" w:hAnsi="Times New Roman" w:cs="Times New Roman"/>
          <w:sz w:val="24"/>
          <w:szCs w:val="24"/>
          <w:lang w:val="kk-KZ"/>
        </w:rPr>
      </w:pPr>
    </w:p>
    <w:p w14:paraId="59CA7E0C" w14:textId="77777777" w:rsidR="004F772F" w:rsidRPr="00564A53" w:rsidRDefault="004F772F" w:rsidP="004F772F">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ә</w:t>
      </w:r>
      <w:r w:rsidRPr="00564A53">
        <w:rPr>
          <w:rFonts w:ascii="Times New Roman" w:hAnsi="Times New Roman" w:cs="Times New Roman"/>
          <w:sz w:val="24"/>
          <w:szCs w:val="24"/>
          <w:lang w:val="kk-KZ"/>
        </w:rPr>
        <w:t>) мақсаттары мен әрекет ету уақыты бойынша – стратегиялық (ұзақ мерзімді),</w:t>
      </w:r>
    </w:p>
    <w:p w14:paraId="485273B1" w14:textId="77777777" w:rsidR="004F772F" w:rsidRPr="00564A53" w:rsidRDefault="004F772F" w:rsidP="004F772F">
      <w:pPr>
        <w:spacing w:after="0" w:line="240" w:lineRule="auto"/>
        <w:ind w:firstLine="567"/>
        <w:jc w:val="both"/>
        <w:rPr>
          <w:rFonts w:ascii="Times New Roman" w:hAnsi="Times New Roman" w:cs="Times New Roman"/>
          <w:sz w:val="24"/>
          <w:szCs w:val="24"/>
          <w:lang w:val="kk-KZ"/>
        </w:rPr>
      </w:pPr>
      <w:r w:rsidRPr="00564A53">
        <w:rPr>
          <w:rFonts w:ascii="Times New Roman" w:hAnsi="Times New Roman" w:cs="Times New Roman"/>
          <w:sz w:val="24"/>
          <w:szCs w:val="24"/>
          <w:lang w:val="kk-KZ"/>
        </w:rPr>
        <w:t>тактикалық (орта мерзімді); операциялық (қысқа мерзімді),</w:t>
      </w:r>
    </w:p>
    <w:p w14:paraId="1E2D2545" w14:textId="77777777" w:rsidR="004F772F" w:rsidRPr="00564A53" w:rsidRDefault="004F772F" w:rsidP="004F772F">
      <w:pPr>
        <w:spacing w:after="0" w:line="240" w:lineRule="auto"/>
        <w:ind w:firstLine="567"/>
        <w:jc w:val="both"/>
        <w:rPr>
          <w:rFonts w:ascii="Times New Roman" w:hAnsi="Times New Roman" w:cs="Times New Roman"/>
          <w:sz w:val="24"/>
          <w:szCs w:val="24"/>
          <w:lang w:val="kk-KZ"/>
        </w:rPr>
      </w:pPr>
    </w:p>
    <w:p w14:paraId="44FB84FC" w14:textId="77777777" w:rsidR="004F772F" w:rsidRPr="00564A53" w:rsidRDefault="004F772F" w:rsidP="004F772F">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б</w:t>
      </w:r>
      <w:r w:rsidRPr="00564A53">
        <w:rPr>
          <w:rFonts w:ascii="Times New Roman" w:hAnsi="Times New Roman" w:cs="Times New Roman"/>
          <w:sz w:val="24"/>
          <w:szCs w:val="24"/>
          <w:lang w:val="kk-KZ"/>
        </w:rPr>
        <w:t>) іс-әрекет ауқымы бойынша – ұлттық, жергілікті,</w:t>
      </w:r>
    </w:p>
    <w:p w14:paraId="002984E1" w14:textId="77777777" w:rsidR="004F772F" w:rsidRPr="00564A53" w:rsidRDefault="004F772F" w:rsidP="004F772F">
      <w:pPr>
        <w:spacing w:after="0" w:line="240" w:lineRule="auto"/>
        <w:ind w:firstLine="567"/>
        <w:jc w:val="both"/>
        <w:rPr>
          <w:rFonts w:ascii="Times New Roman" w:hAnsi="Times New Roman" w:cs="Times New Roman"/>
          <w:sz w:val="24"/>
          <w:szCs w:val="24"/>
          <w:lang w:val="kk-KZ"/>
        </w:rPr>
      </w:pPr>
      <w:r w:rsidRPr="00564A53">
        <w:rPr>
          <w:rFonts w:ascii="Times New Roman" w:hAnsi="Times New Roman" w:cs="Times New Roman"/>
          <w:sz w:val="24"/>
          <w:szCs w:val="24"/>
          <w:lang w:val="kk-KZ"/>
        </w:rPr>
        <w:t>ведомствоаралық, ведомствоаралық,</w:t>
      </w:r>
    </w:p>
    <w:p w14:paraId="53DB4A3C" w14:textId="77777777" w:rsidR="004F772F" w:rsidRPr="00564A53" w:rsidRDefault="004F772F" w:rsidP="004F772F">
      <w:pPr>
        <w:spacing w:after="0" w:line="240" w:lineRule="auto"/>
        <w:ind w:firstLine="567"/>
        <w:jc w:val="both"/>
        <w:rPr>
          <w:rFonts w:ascii="Times New Roman" w:hAnsi="Times New Roman" w:cs="Times New Roman"/>
          <w:sz w:val="24"/>
          <w:szCs w:val="24"/>
          <w:lang w:val="kk-KZ"/>
        </w:rPr>
      </w:pPr>
    </w:p>
    <w:p w14:paraId="1EBBB6DE" w14:textId="77777777" w:rsidR="004F772F" w:rsidRPr="00564A53" w:rsidRDefault="004F772F" w:rsidP="004F772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в</w:t>
      </w:r>
      <w:r w:rsidRPr="00564A53">
        <w:rPr>
          <w:rFonts w:ascii="Times New Roman" w:hAnsi="Times New Roman" w:cs="Times New Roman"/>
          <w:sz w:val="24"/>
          <w:szCs w:val="24"/>
          <w:lang w:val="kk-KZ"/>
        </w:rPr>
        <w:t>) нормативтік сипаты бойынша – жалпы (нормативтік), жеке</w:t>
      </w:r>
    </w:p>
    <w:p w14:paraId="2263270F" w14:textId="77777777" w:rsidR="004F772F" w:rsidRPr="00564A53" w:rsidRDefault="004F772F" w:rsidP="004F772F">
      <w:pPr>
        <w:spacing w:after="0" w:line="240" w:lineRule="auto"/>
        <w:ind w:firstLine="567"/>
        <w:jc w:val="both"/>
        <w:rPr>
          <w:rFonts w:ascii="Times New Roman" w:hAnsi="Times New Roman" w:cs="Times New Roman"/>
          <w:sz w:val="24"/>
          <w:szCs w:val="24"/>
          <w:lang w:val="kk-KZ"/>
        </w:rPr>
      </w:pPr>
      <w:r w:rsidRPr="00564A53">
        <w:rPr>
          <w:rFonts w:ascii="Times New Roman" w:hAnsi="Times New Roman" w:cs="Times New Roman"/>
          <w:sz w:val="24"/>
          <w:szCs w:val="24"/>
          <w:lang w:val="kk-KZ"/>
        </w:rPr>
        <w:t>(нормативтік емес),</w:t>
      </w:r>
    </w:p>
    <w:p w14:paraId="50DE3E12" w14:textId="77777777" w:rsidR="004F772F" w:rsidRPr="00564A53" w:rsidRDefault="004F772F" w:rsidP="004F772F">
      <w:pPr>
        <w:spacing w:after="0" w:line="240" w:lineRule="auto"/>
        <w:ind w:firstLine="567"/>
        <w:jc w:val="both"/>
        <w:rPr>
          <w:rFonts w:ascii="Times New Roman" w:hAnsi="Times New Roman" w:cs="Times New Roman"/>
          <w:sz w:val="24"/>
          <w:szCs w:val="24"/>
          <w:lang w:val="kk-KZ"/>
        </w:rPr>
      </w:pPr>
    </w:p>
    <w:p w14:paraId="79000749" w14:textId="77777777" w:rsidR="004F772F" w:rsidRPr="00564A53" w:rsidRDefault="004F772F" w:rsidP="004F772F">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г</w:t>
      </w:r>
      <w:r w:rsidRPr="00564A53">
        <w:rPr>
          <w:rFonts w:ascii="Times New Roman" w:hAnsi="Times New Roman" w:cs="Times New Roman"/>
          <w:sz w:val="24"/>
          <w:szCs w:val="24"/>
          <w:lang w:val="kk-KZ"/>
        </w:rPr>
        <w:t>) заңды күші бойынша – ең жоғары (конституциялық),</w:t>
      </w:r>
    </w:p>
    <w:p w14:paraId="1124780E" w14:textId="77777777" w:rsidR="004F772F" w:rsidRPr="00564A53" w:rsidRDefault="004F772F" w:rsidP="004F772F">
      <w:pPr>
        <w:spacing w:after="0" w:line="240" w:lineRule="auto"/>
        <w:ind w:firstLine="567"/>
        <w:jc w:val="both"/>
        <w:rPr>
          <w:rFonts w:ascii="Times New Roman" w:hAnsi="Times New Roman" w:cs="Times New Roman"/>
          <w:sz w:val="24"/>
          <w:szCs w:val="24"/>
          <w:lang w:val="kk-KZ"/>
        </w:rPr>
      </w:pPr>
      <w:r w:rsidRPr="00564A53">
        <w:rPr>
          <w:rFonts w:ascii="Times New Roman" w:hAnsi="Times New Roman" w:cs="Times New Roman"/>
          <w:sz w:val="24"/>
          <w:szCs w:val="24"/>
          <w:lang w:val="kk-KZ"/>
        </w:rPr>
        <w:t>заң шығарушы, бағынышты,</w:t>
      </w:r>
    </w:p>
    <w:p w14:paraId="3F1E605E" w14:textId="77777777" w:rsidR="004F772F" w:rsidRPr="00564A53" w:rsidRDefault="004F772F" w:rsidP="004F772F">
      <w:pPr>
        <w:spacing w:after="0" w:line="240" w:lineRule="auto"/>
        <w:ind w:firstLine="567"/>
        <w:jc w:val="both"/>
        <w:rPr>
          <w:rFonts w:ascii="Times New Roman" w:hAnsi="Times New Roman" w:cs="Times New Roman"/>
          <w:sz w:val="24"/>
          <w:szCs w:val="24"/>
          <w:lang w:val="kk-KZ"/>
        </w:rPr>
      </w:pPr>
    </w:p>
    <w:p w14:paraId="0B63C13B" w14:textId="77777777" w:rsidR="004F772F" w:rsidRPr="00564A53" w:rsidRDefault="004F772F" w:rsidP="004F772F">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д</w:t>
      </w:r>
      <w:r w:rsidRPr="00564A53">
        <w:rPr>
          <w:rFonts w:ascii="Times New Roman" w:hAnsi="Times New Roman" w:cs="Times New Roman"/>
          <w:sz w:val="24"/>
          <w:szCs w:val="24"/>
          <w:lang w:val="kk-KZ"/>
        </w:rPr>
        <w:t>) басқару түрі бойынша – азаматтық, әскери,</w:t>
      </w:r>
    </w:p>
    <w:p w14:paraId="0CF8A810" w14:textId="77777777" w:rsidR="004F772F" w:rsidRPr="00B67C9C" w:rsidRDefault="004F772F" w:rsidP="004F772F">
      <w:pPr>
        <w:spacing w:after="0" w:line="240" w:lineRule="auto"/>
        <w:ind w:firstLine="567"/>
        <w:jc w:val="both"/>
        <w:rPr>
          <w:rFonts w:ascii="Times New Roman" w:hAnsi="Times New Roman" w:cs="Times New Roman"/>
          <w:sz w:val="24"/>
          <w:szCs w:val="24"/>
          <w:lang w:val="kk-KZ"/>
        </w:rPr>
      </w:pPr>
    </w:p>
    <w:p w14:paraId="3A54270F" w14:textId="77777777" w:rsidR="004F772F" w:rsidRPr="00564A53" w:rsidRDefault="004F772F" w:rsidP="004F772F">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е</w:t>
      </w:r>
      <w:r w:rsidRPr="00564A53">
        <w:rPr>
          <w:rFonts w:ascii="Times New Roman" w:hAnsi="Times New Roman" w:cs="Times New Roman"/>
          <w:sz w:val="24"/>
          <w:szCs w:val="24"/>
          <w:lang w:val="kk-KZ"/>
        </w:rPr>
        <w:t>) құқықтық актілердің нысандары бойынша – заңдар (конституциялық, кодекстер),</w:t>
      </w:r>
    </w:p>
    <w:p w14:paraId="496B3B99" w14:textId="77777777" w:rsidR="004F772F" w:rsidRPr="00564A53" w:rsidRDefault="004F772F" w:rsidP="004F772F">
      <w:pPr>
        <w:spacing w:after="0" w:line="240" w:lineRule="auto"/>
        <w:ind w:firstLine="567"/>
        <w:jc w:val="both"/>
        <w:rPr>
          <w:rFonts w:ascii="Times New Roman" w:hAnsi="Times New Roman" w:cs="Times New Roman"/>
          <w:sz w:val="24"/>
          <w:szCs w:val="24"/>
          <w:lang w:val="kk-KZ"/>
        </w:rPr>
      </w:pPr>
      <w:r w:rsidRPr="00564A53">
        <w:rPr>
          <w:rFonts w:ascii="Times New Roman" w:hAnsi="Times New Roman" w:cs="Times New Roman"/>
          <w:sz w:val="24"/>
          <w:szCs w:val="24"/>
          <w:lang w:val="kk-KZ"/>
        </w:rPr>
        <w:t>жарлықтар (президенттік), қаулылар (парламент, парламент палатасы,</w:t>
      </w:r>
    </w:p>
    <w:p w14:paraId="31DA2B8F" w14:textId="77777777" w:rsidR="004F772F" w:rsidRPr="00564A53" w:rsidRDefault="004F772F" w:rsidP="004F772F">
      <w:pPr>
        <w:spacing w:after="0" w:line="240" w:lineRule="auto"/>
        <w:ind w:firstLine="567"/>
        <w:jc w:val="both"/>
        <w:rPr>
          <w:rFonts w:ascii="Times New Roman" w:hAnsi="Times New Roman" w:cs="Times New Roman"/>
          <w:sz w:val="24"/>
          <w:szCs w:val="24"/>
          <w:lang w:val="kk-KZ"/>
        </w:rPr>
      </w:pPr>
      <w:r w:rsidRPr="00564A53">
        <w:rPr>
          <w:rFonts w:ascii="Times New Roman" w:hAnsi="Times New Roman" w:cs="Times New Roman"/>
          <w:sz w:val="24"/>
          <w:szCs w:val="24"/>
          <w:lang w:val="kk-KZ"/>
        </w:rPr>
        <w:t>үкімет, сот, прокуратура), өкімдер (президент,</w:t>
      </w:r>
    </w:p>
    <w:p w14:paraId="19C5D1A9" w14:textId="77777777" w:rsidR="004F772F" w:rsidRPr="00564A53" w:rsidRDefault="004F772F" w:rsidP="004F772F">
      <w:pPr>
        <w:spacing w:after="0" w:line="240" w:lineRule="auto"/>
        <w:ind w:firstLine="567"/>
        <w:jc w:val="both"/>
        <w:rPr>
          <w:rFonts w:ascii="Times New Roman" w:hAnsi="Times New Roman" w:cs="Times New Roman"/>
          <w:sz w:val="24"/>
          <w:szCs w:val="24"/>
          <w:lang w:val="kk-KZ"/>
        </w:rPr>
      </w:pPr>
      <w:r w:rsidRPr="00564A53">
        <w:rPr>
          <w:rFonts w:ascii="Times New Roman" w:hAnsi="Times New Roman" w:cs="Times New Roman"/>
          <w:sz w:val="24"/>
          <w:szCs w:val="24"/>
          <w:lang w:val="kk-KZ"/>
        </w:rPr>
        <w:t>үкімет, заң шығарушы және атқарушы органдардың басшылары</w:t>
      </w:r>
    </w:p>
    <w:p w14:paraId="55090986" w14:textId="77777777" w:rsidR="004F772F" w:rsidRPr="00564A53" w:rsidRDefault="004F772F" w:rsidP="004F772F">
      <w:pPr>
        <w:spacing w:after="0" w:line="240" w:lineRule="auto"/>
        <w:ind w:firstLine="567"/>
        <w:jc w:val="both"/>
        <w:rPr>
          <w:rFonts w:ascii="Times New Roman" w:hAnsi="Times New Roman" w:cs="Times New Roman"/>
          <w:sz w:val="24"/>
          <w:szCs w:val="24"/>
          <w:lang w:val="kk-KZ"/>
        </w:rPr>
      </w:pPr>
      <w:r w:rsidRPr="00564A53">
        <w:rPr>
          <w:rFonts w:ascii="Times New Roman" w:hAnsi="Times New Roman" w:cs="Times New Roman"/>
          <w:sz w:val="24"/>
          <w:szCs w:val="24"/>
          <w:lang w:val="kk-KZ"/>
        </w:rPr>
        <w:t>өкілеттіктері), бұйрықтары (мемлекеттік органдар басшыларының және олардың құрылымдық</w:t>
      </w:r>
      <w:r w:rsidRPr="00B67C9C">
        <w:rPr>
          <w:rFonts w:ascii="Times New Roman" w:hAnsi="Times New Roman" w:cs="Times New Roman"/>
          <w:sz w:val="24"/>
          <w:szCs w:val="24"/>
          <w:lang w:val="kk-KZ"/>
        </w:rPr>
        <w:t xml:space="preserve"> </w:t>
      </w:r>
      <w:r w:rsidRPr="00564A53">
        <w:rPr>
          <w:rFonts w:ascii="Times New Roman" w:hAnsi="Times New Roman" w:cs="Times New Roman"/>
          <w:sz w:val="24"/>
          <w:szCs w:val="24"/>
          <w:lang w:val="kk-KZ"/>
        </w:rPr>
        <w:t>бөлімдер, әскери), үкімдер (соттар), санкциялар (тергеу,</w:t>
      </w:r>
    </w:p>
    <w:p w14:paraId="56BF3E4F" w14:textId="77777777" w:rsidR="004F772F" w:rsidRPr="00564A53" w:rsidRDefault="004F772F" w:rsidP="004F772F">
      <w:pPr>
        <w:spacing w:after="0" w:line="240" w:lineRule="auto"/>
        <w:ind w:firstLine="567"/>
        <w:jc w:val="both"/>
        <w:rPr>
          <w:rFonts w:ascii="Times New Roman" w:hAnsi="Times New Roman" w:cs="Times New Roman"/>
          <w:sz w:val="24"/>
          <w:szCs w:val="24"/>
          <w:lang w:val="kk-KZ"/>
        </w:rPr>
      </w:pPr>
      <w:r w:rsidRPr="00564A53">
        <w:rPr>
          <w:rFonts w:ascii="Times New Roman" w:hAnsi="Times New Roman" w:cs="Times New Roman"/>
          <w:sz w:val="24"/>
          <w:szCs w:val="24"/>
          <w:lang w:val="kk-KZ"/>
        </w:rPr>
        <w:t>прокуратура органдары), қаулылар, нұсқаулар, өкімдер, нұсқаулар, т.б.</w:t>
      </w:r>
    </w:p>
    <w:p w14:paraId="01C6345F" w14:textId="77777777" w:rsidR="004F772F" w:rsidRPr="00564A53" w:rsidRDefault="004F772F" w:rsidP="004F772F">
      <w:pPr>
        <w:spacing w:after="0" w:line="240" w:lineRule="auto"/>
        <w:ind w:firstLine="567"/>
        <w:jc w:val="both"/>
        <w:rPr>
          <w:rFonts w:ascii="Times New Roman" w:hAnsi="Times New Roman" w:cs="Times New Roman"/>
          <w:sz w:val="24"/>
          <w:szCs w:val="24"/>
          <w:lang w:val="kk-KZ"/>
        </w:rPr>
      </w:pPr>
      <w:r w:rsidRPr="00564A53">
        <w:rPr>
          <w:rFonts w:ascii="Times New Roman" w:hAnsi="Times New Roman" w:cs="Times New Roman"/>
          <w:sz w:val="24"/>
          <w:szCs w:val="24"/>
          <w:lang w:val="kk-KZ"/>
        </w:rPr>
        <w:t>бағдарламалар, декларациялар, ережелер, жарғылар, мемлекетаралық келісімдер</w:t>
      </w:r>
    </w:p>
    <w:p w14:paraId="2BD3C18F" w14:textId="77777777" w:rsidR="004F772F" w:rsidRPr="00564A53" w:rsidRDefault="004F772F" w:rsidP="004F772F">
      <w:pPr>
        <w:spacing w:after="0" w:line="240" w:lineRule="auto"/>
        <w:ind w:firstLine="567"/>
        <w:jc w:val="both"/>
        <w:rPr>
          <w:rFonts w:ascii="Times New Roman" w:hAnsi="Times New Roman" w:cs="Times New Roman"/>
          <w:sz w:val="24"/>
          <w:szCs w:val="24"/>
          <w:lang w:val="kk-KZ"/>
        </w:rPr>
      </w:pPr>
      <w:r w:rsidRPr="00564A53">
        <w:rPr>
          <w:rFonts w:ascii="Times New Roman" w:hAnsi="Times New Roman" w:cs="Times New Roman"/>
          <w:sz w:val="24"/>
          <w:szCs w:val="24"/>
          <w:lang w:val="kk-KZ"/>
        </w:rPr>
        <w:t>және келісімдер</w:t>
      </w:r>
    </w:p>
    <w:p w14:paraId="75B54265" w14:textId="77777777" w:rsidR="004F772F" w:rsidRPr="00B67C9C" w:rsidRDefault="004F772F" w:rsidP="004F772F">
      <w:pPr>
        <w:spacing w:after="0" w:line="240" w:lineRule="auto"/>
        <w:ind w:firstLine="567"/>
        <w:jc w:val="both"/>
        <w:rPr>
          <w:rFonts w:ascii="Times New Roman" w:hAnsi="Times New Roman" w:cs="Times New Roman"/>
          <w:sz w:val="24"/>
          <w:szCs w:val="24"/>
          <w:lang w:val="kk-KZ"/>
        </w:rPr>
      </w:pPr>
    </w:p>
    <w:p w14:paraId="45C11D6B" w14:textId="77777777" w:rsidR="004F772F" w:rsidRPr="00564A53" w:rsidRDefault="004F772F" w:rsidP="004F772F">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ж</w:t>
      </w:r>
      <w:r w:rsidRPr="00564A53">
        <w:rPr>
          <w:rFonts w:ascii="Times New Roman" w:hAnsi="Times New Roman" w:cs="Times New Roman"/>
          <w:sz w:val="24"/>
          <w:szCs w:val="24"/>
          <w:lang w:val="kk-KZ"/>
        </w:rPr>
        <w:t>) қабылдау тәртібі бойынша – тіркеу және беру тәсілі</w:t>
      </w:r>
    </w:p>
    <w:p w14:paraId="1C926E1C" w14:textId="77777777" w:rsidR="004F772F" w:rsidRPr="00564A53" w:rsidRDefault="004F772F" w:rsidP="004F772F">
      <w:pPr>
        <w:spacing w:after="0" w:line="240" w:lineRule="auto"/>
        <w:ind w:firstLine="567"/>
        <w:jc w:val="both"/>
        <w:rPr>
          <w:rFonts w:ascii="Times New Roman" w:hAnsi="Times New Roman" w:cs="Times New Roman"/>
          <w:sz w:val="24"/>
          <w:szCs w:val="24"/>
          <w:lang w:val="kk-KZ"/>
        </w:rPr>
      </w:pPr>
      <w:r w:rsidRPr="00564A53">
        <w:rPr>
          <w:rFonts w:ascii="Times New Roman" w:hAnsi="Times New Roman" w:cs="Times New Roman"/>
          <w:sz w:val="24"/>
          <w:szCs w:val="24"/>
          <w:lang w:val="kk-KZ"/>
        </w:rPr>
        <w:t>заңды күші: бастапқы, яғни. тікелей сатып алу</w:t>
      </w:r>
    </w:p>
    <w:p w14:paraId="3896F2A7" w14:textId="77777777" w:rsidR="004F772F" w:rsidRPr="00564A53" w:rsidRDefault="004F772F" w:rsidP="004F772F">
      <w:pPr>
        <w:spacing w:after="0" w:line="240" w:lineRule="auto"/>
        <w:ind w:firstLine="567"/>
        <w:jc w:val="both"/>
        <w:rPr>
          <w:rFonts w:ascii="Times New Roman" w:hAnsi="Times New Roman" w:cs="Times New Roman"/>
          <w:sz w:val="24"/>
          <w:szCs w:val="24"/>
          <w:lang w:val="kk-KZ"/>
        </w:rPr>
      </w:pPr>
      <w:r w:rsidRPr="00564A53">
        <w:rPr>
          <w:rFonts w:ascii="Times New Roman" w:hAnsi="Times New Roman" w:cs="Times New Roman"/>
          <w:sz w:val="24"/>
          <w:szCs w:val="24"/>
          <w:lang w:val="kk-KZ"/>
        </w:rPr>
        <w:t>заңды күші (заңдар, қаулылар, ережелер және т.б.), қайталама, т.б.</w:t>
      </w:r>
    </w:p>
    <w:p w14:paraId="11E7B947" w14:textId="77777777" w:rsidR="004F772F" w:rsidRPr="00564A53" w:rsidRDefault="004F772F" w:rsidP="004F772F">
      <w:pPr>
        <w:spacing w:after="0" w:line="240" w:lineRule="auto"/>
        <w:ind w:firstLine="567"/>
        <w:jc w:val="both"/>
        <w:rPr>
          <w:rFonts w:ascii="Times New Roman" w:hAnsi="Times New Roman" w:cs="Times New Roman"/>
          <w:sz w:val="24"/>
          <w:szCs w:val="24"/>
          <w:lang w:val="kk-KZ"/>
        </w:rPr>
      </w:pPr>
      <w:r w:rsidRPr="00564A53">
        <w:rPr>
          <w:rFonts w:ascii="Times New Roman" w:hAnsi="Times New Roman" w:cs="Times New Roman"/>
          <w:sz w:val="24"/>
          <w:szCs w:val="24"/>
          <w:lang w:val="kk-KZ"/>
        </w:rPr>
        <w:t>күшіне енеді және басқа шешімдермен бекітіледі (мысалы,</w:t>
      </w:r>
    </w:p>
    <w:p w14:paraId="01BB8CA6" w14:textId="77777777" w:rsidR="004F772F" w:rsidRPr="00564A53" w:rsidRDefault="004F772F" w:rsidP="004F772F">
      <w:pPr>
        <w:spacing w:after="0" w:line="240" w:lineRule="auto"/>
        <w:ind w:firstLine="567"/>
        <w:jc w:val="both"/>
        <w:rPr>
          <w:rFonts w:ascii="Times New Roman" w:hAnsi="Times New Roman" w:cs="Times New Roman"/>
          <w:sz w:val="24"/>
          <w:szCs w:val="24"/>
          <w:lang w:val="kk-KZ"/>
        </w:rPr>
      </w:pPr>
      <w:r w:rsidRPr="00564A53">
        <w:rPr>
          <w:rFonts w:ascii="Times New Roman" w:hAnsi="Times New Roman" w:cs="Times New Roman"/>
          <w:sz w:val="24"/>
          <w:szCs w:val="24"/>
          <w:lang w:val="kk-KZ"/>
        </w:rPr>
        <w:t>министрдің бұйрығымен бекітілген нұсқаулық, ереже бекітілген</w:t>
      </w:r>
    </w:p>
    <w:p w14:paraId="130F6418" w14:textId="77777777" w:rsidR="004F772F" w:rsidRPr="00564A53" w:rsidRDefault="004F772F" w:rsidP="004F772F">
      <w:pPr>
        <w:spacing w:after="0" w:line="240" w:lineRule="auto"/>
        <w:ind w:firstLine="567"/>
        <w:jc w:val="both"/>
        <w:rPr>
          <w:rFonts w:ascii="Times New Roman" w:hAnsi="Times New Roman" w:cs="Times New Roman"/>
          <w:sz w:val="24"/>
          <w:szCs w:val="24"/>
          <w:lang w:val="kk-KZ"/>
        </w:rPr>
      </w:pPr>
      <w:r w:rsidRPr="00564A53">
        <w:rPr>
          <w:rFonts w:ascii="Times New Roman" w:hAnsi="Times New Roman" w:cs="Times New Roman"/>
          <w:sz w:val="24"/>
          <w:szCs w:val="24"/>
          <w:lang w:val="kk-KZ"/>
        </w:rPr>
        <w:t>басқарма басшысының қаулысымен және т.б.),</w:t>
      </w:r>
    </w:p>
    <w:p w14:paraId="507FB181" w14:textId="77777777" w:rsidR="004F772F" w:rsidRPr="00B67C9C" w:rsidRDefault="004F772F" w:rsidP="004F772F">
      <w:pPr>
        <w:spacing w:after="0" w:line="240" w:lineRule="auto"/>
        <w:ind w:firstLine="567"/>
        <w:jc w:val="both"/>
        <w:rPr>
          <w:rFonts w:ascii="Times New Roman" w:hAnsi="Times New Roman" w:cs="Times New Roman"/>
          <w:sz w:val="24"/>
          <w:szCs w:val="24"/>
          <w:lang w:val="kk-KZ"/>
        </w:rPr>
      </w:pPr>
    </w:p>
    <w:p w14:paraId="4DC988F7" w14:textId="77777777" w:rsidR="004F772F" w:rsidRPr="00564A53" w:rsidRDefault="004F772F" w:rsidP="004F772F">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з</w:t>
      </w:r>
      <w:r w:rsidRPr="00564A53">
        <w:rPr>
          <w:rFonts w:ascii="Times New Roman" w:hAnsi="Times New Roman" w:cs="Times New Roman"/>
          <w:sz w:val="24"/>
          <w:szCs w:val="24"/>
          <w:lang w:val="kk-KZ"/>
        </w:rPr>
        <w:t xml:space="preserve">) әзірлеу әдістері бойынша – типтік (ұқсас), </w:t>
      </w:r>
      <w:r w:rsidRPr="00B67C9C">
        <w:rPr>
          <w:rFonts w:ascii="Times New Roman" w:hAnsi="Times New Roman" w:cs="Times New Roman"/>
          <w:sz w:val="24"/>
          <w:szCs w:val="24"/>
          <w:lang w:val="kk-KZ"/>
        </w:rPr>
        <w:t>типтік емес</w:t>
      </w:r>
    </w:p>
    <w:p w14:paraId="4798432C" w14:textId="77777777" w:rsidR="004F772F" w:rsidRPr="00564A53" w:rsidRDefault="004F772F" w:rsidP="004F772F">
      <w:pPr>
        <w:spacing w:after="0" w:line="240" w:lineRule="auto"/>
        <w:ind w:firstLine="567"/>
        <w:jc w:val="both"/>
        <w:rPr>
          <w:rFonts w:ascii="Times New Roman" w:hAnsi="Times New Roman" w:cs="Times New Roman"/>
          <w:sz w:val="24"/>
          <w:szCs w:val="24"/>
          <w:lang w:val="kk-KZ"/>
        </w:rPr>
      </w:pPr>
      <w:r w:rsidRPr="00564A53">
        <w:rPr>
          <w:rFonts w:ascii="Times New Roman" w:hAnsi="Times New Roman" w:cs="Times New Roman"/>
          <w:sz w:val="24"/>
          <w:szCs w:val="24"/>
          <w:lang w:val="kk-KZ"/>
        </w:rPr>
        <w:t>(түпнұсқа),</w:t>
      </w:r>
    </w:p>
    <w:p w14:paraId="3755C7DA" w14:textId="77777777" w:rsidR="004F772F" w:rsidRPr="00564A53" w:rsidRDefault="004F772F" w:rsidP="004F772F">
      <w:pPr>
        <w:spacing w:after="0" w:line="240" w:lineRule="auto"/>
        <w:ind w:firstLine="567"/>
        <w:jc w:val="both"/>
        <w:rPr>
          <w:rFonts w:ascii="Times New Roman" w:hAnsi="Times New Roman" w:cs="Times New Roman"/>
          <w:sz w:val="24"/>
          <w:szCs w:val="24"/>
          <w:lang w:val="kk-KZ"/>
        </w:rPr>
      </w:pPr>
    </w:p>
    <w:p w14:paraId="70E0BA01" w14:textId="77777777" w:rsidR="004F772F" w:rsidRPr="00564A53" w:rsidRDefault="004F772F" w:rsidP="004F772F">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и</w:t>
      </w:r>
      <w:r w:rsidRPr="00564A53">
        <w:rPr>
          <w:rFonts w:ascii="Times New Roman" w:hAnsi="Times New Roman" w:cs="Times New Roman"/>
          <w:sz w:val="24"/>
          <w:szCs w:val="24"/>
          <w:lang w:val="kk-KZ"/>
        </w:rPr>
        <w:t>) мазмұны бойынша – саяси, әкімшілік,</w:t>
      </w:r>
    </w:p>
    <w:p w14:paraId="784CA0F6" w14:textId="77777777" w:rsidR="004F772F" w:rsidRPr="00564A53" w:rsidRDefault="004F772F" w:rsidP="004F772F">
      <w:pPr>
        <w:spacing w:after="0" w:line="240" w:lineRule="auto"/>
        <w:ind w:firstLine="567"/>
        <w:jc w:val="both"/>
        <w:rPr>
          <w:rFonts w:ascii="Times New Roman" w:hAnsi="Times New Roman" w:cs="Times New Roman"/>
          <w:sz w:val="24"/>
          <w:szCs w:val="24"/>
          <w:lang w:val="kk-KZ"/>
        </w:rPr>
      </w:pPr>
      <w:r w:rsidRPr="00564A53">
        <w:rPr>
          <w:rFonts w:ascii="Times New Roman" w:hAnsi="Times New Roman" w:cs="Times New Roman"/>
          <w:sz w:val="24"/>
          <w:szCs w:val="24"/>
          <w:lang w:val="kk-KZ"/>
        </w:rPr>
        <w:t>экономикалық, ұйымдастырушылық, технологиялық және т.б.,</w:t>
      </w:r>
    </w:p>
    <w:p w14:paraId="2EC7ED16" w14:textId="77777777" w:rsidR="004F772F" w:rsidRPr="00564A53" w:rsidRDefault="004F772F" w:rsidP="004F772F">
      <w:pPr>
        <w:spacing w:after="0" w:line="240" w:lineRule="auto"/>
        <w:ind w:firstLine="567"/>
        <w:jc w:val="both"/>
        <w:rPr>
          <w:rFonts w:ascii="Times New Roman" w:hAnsi="Times New Roman" w:cs="Times New Roman"/>
          <w:sz w:val="24"/>
          <w:szCs w:val="24"/>
          <w:lang w:val="kk-KZ"/>
        </w:rPr>
      </w:pPr>
    </w:p>
    <w:p w14:paraId="46DF383D" w14:textId="77777777" w:rsidR="004F772F" w:rsidRPr="00564A53" w:rsidRDefault="004F772F" w:rsidP="004F772F">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к</w:t>
      </w:r>
      <w:r w:rsidRPr="00564A53">
        <w:rPr>
          <w:rFonts w:ascii="Times New Roman" w:hAnsi="Times New Roman" w:cs="Times New Roman"/>
          <w:sz w:val="24"/>
          <w:szCs w:val="24"/>
          <w:lang w:val="kk-KZ"/>
        </w:rPr>
        <w:t>) баяндау нысаны бойынша – жазбаша, ауызша,</w:t>
      </w:r>
    </w:p>
    <w:p w14:paraId="7C7D4E6E" w14:textId="77777777" w:rsidR="004F772F" w:rsidRPr="00564A53" w:rsidRDefault="004F772F" w:rsidP="004F772F">
      <w:pPr>
        <w:spacing w:after="0" w:line="240" w:lineRule="auto"/>
        <w:ind w:firstLine="567"/>
        <w:jc w:val="both"/>
        <w:rPr>
          <w:rFonts w:ascii="Times New Roman" w:hAnsi="Times New Roman" w:cs="Times New Roman"/>
          <w:sz w:val="24"/>
          <w:szCs w:val="24"/>
          <w:lang w:val="kk-KZ"/>
        </w:rPr>
      </w:pPr>
    </w:p>
    <w:p w14:paraId="6E36BCBB" w14:textId="77777777" w:rsidR="004F772F" w:rsidRPr="00564A53" w:rsidRDefault="004F772F" w:rsidP="004F772F">
      <w:pPr>
        <w:spacing w:after="0" w:line="240" w:lineRule="auto"/>
        <w:ind w:firstLine="567"/>
        <w:jc w:val="both"/>
        <w:rPr>
          <w:rFonts w:ascii="Times New Roman" w:hAnsi="Times New Roman" w:cs="Times New Roman"/>
          <w:sz w:val="24"/>
          <w:szCs w:val="24"/>
          <w:lang w:val="kk-KZ"/>
        </w:rPr>
      </w:pPr>
      <w:r w:rsidRPr="00564A53">
        <w:rPr>
          <w:rFonts w:ascii="Times New Roman" w:hAnsi="Times New Roman" w:cs="Times New Roman"/>
          <w:sz w:val="24"/>
          <w:szCs w:val="24"/>
          <w:lang w:val="kk-KZ"/>
        </w:rPr>
        <w:t>л) әсер ету механизмі бойынша – тікелей (жедел) әрекет,</w:t>
      </w:r>
    </w:p>
    <w:p w14:paraId="44F34BFE" w14:textId="77777777" w:rsidR="004F772F" w:rsidRPr="00564A53" w:rsidRDefault="004F772F" w:rsidP="004F772F">
      <w:pPr>
        <w:spacing w:after="0" w:line="240" w:lineRule="auto"/>
        <w:ind w:firstLine="567"/>
        <w:jc w:val="both"/>
        <w:rPr>
          <w:rFonts w:ascii="Times New Roman" w:hAnsi="Times New Roman" w:cs="Times New Roman"/>
          <w:sz w:val="24"/>
          <w:szCs w:val="24"/>
          <w:lang w:val="kk-KZ"/>
        </w:rPr>
      </w:pPr>
      <w:r w:rsidRPr="00564A53">
        <w:rPr>
          <w:rFonts w:ascii="Times New Roman" w:hAnsi="Times New Roman" w:cs="Times New Roman"/>
          <w:sz w:val="24"/>
          <w:szCs w:val="24"/>
          <w:lang w:val="kk-KZ"/>
        </w:rPr>
        <w:t>жақтау (анықтамалық сипатта),</w:t>
      </w:r>
    </w:p>
    <w:p w14:paraId="44B72511" w14:textId="77777777" w:rsidR="004F772F" w:rsidRPr="00564A53" w:rsidRDefault="004F772F" w:rsidP="004F772F">
      <w:pPr>
        <w:spacing w:after="0" w:line="240" w:lineRule="auto"/>
        <w:ind w:firstLine="567"/>
        <w:jc w:val="both"/>
        <w:rPr>
          <w:rFonts w:ascii="Times New Roman" w:hAnsi="Times New Roman" w:cs="Times New Roman"/>
          <w:sz w:val="24"/>
          <w:szCs w:val="24"/>
          <w:lang w:val="kk-KZ"/>
        </w:rPr>
      </w:pPr>
    </w:p>
    <w:p w14:paraId="4115D631" w14:textId="77777777" w:rsidR="004F772F" w:rsidRPr="00564A53" w:rsidRDefault="004F772F" w:rsidP="004F772F">
      <w:pPr>
        <w:spacing w:after="0" w:line="240" w:lineRule="auto"/>
        <w:ind w:firstLine="567"/>
        <w:jc w:val="both"/>
        <w:rPr>
          <w:rFonts w:ascii="Times New Roman" w:hAnsi="Times New Roman" w:cs="Times New Roman"/>
          <w:sz w:val="24"/>
          <w:szCs w:val="24"/>
          <w:lang w:val="kk-KZ"/>
        </w:rPr>
      </w:pPr>
      <w:r w:rsidRPr="00564A53">
        <w:rPr>
          <w:rFonts w:ascii="Times New Roman" w:hAnsi="Times New Roman" w:cs="Times New Roman"/>
          <w:sz w:val="24"/>
          <w:szCs w:val="24"/>
          <w:lang w:val="kk-KZ"/>
        </w:rPr>
        <w:t>м) орындау үшін маңыздылығы бойынша – міндетті, кеңестік,</w:t>
      </w:r>
    </w:p>
    <w:p w14:paraId="7DC6E78B" w14:textId="77777777" w:rsidR="004F772F" w:rsidRPr="00564A53" w:rsidRDefault="004F772F" w:rsidP="004F772F">
      <w:pPr>
        <w:spacing w:after="0" w:line="240" w:lineRule="auto"/>
        <w:ind w:firstLine="567"/>
        <w:jc w:val="both"/>
        <w:rPr>
          <w:rFonts w:ascii="Times New Roman" w:hAnsi="Times New Roman" w:cs="Times New Roman"/>
          <w:sz w:val="24"/>
          <w:szCs w:val="24"/>
          <w:lang w:val="kk-KZ"/>
        </w:rPr>
      </w:pPr>
    </w:p>
    <w:p w14:paraId="52ADC637" w14:textId="77777777" w:rsidR="004F772F" w:rsidRPr="00564A53" w:rsidRDefault="004F772F" w:rsidP="004F772F">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н</w:t>
      </w:r>
      <w:r w:rsidRPr="00564A53">
        <w:rPr>
          <w:rFonts w:ascii="Times New Roman" w:hAnsi="Times New Roman" w:cs="Times New Roman"/>
          <w:sz w:val="24"/>
          <w:szCs w:val="24"/>
          <w:lang w:val="kk-KZ"/>
        </w:rPr>
        <w:t>) әсер ету сипаты бойынша – ынталандырушы, протекционистік,</w:t>
      </w:r>
    </w:p>
    <w:p w14:paraId="6F9A1C98" w14:textId="77777777" w:rsidR="004F772F" w:rsidRPr="00564A53" w:rsidRDefault="004F772F" w:rsidP="004F772F">
      <w:pPr>
        <w:spacing w:after="0" w:line="240" w:lineRule="auto"/>
        <w:ind w:firstLine="567"/>
        <w:jc w:val="both"/>
        <w:rPr>
          <w:rFonts w:ascii="Times New Roman" w:hAnsi="Times New Roman" w:cs="Times New Roman"/>
          <w:sz w:val="24"/>
          <w:szCs w:val="24"/>
          <w:lang w:val="kk-KZ"/>
        </w:rPr>
      </w:pPr>
      <w:r w:rsidRPr="00564A53">
        <w:rPr>
          <w:rFonts w:ascii="Times New Roman" w:hAnsi="Times New Roman" w:cs="Times New Roman"/>
          <w:sz w:val="24"/>
          <w:szCs w:val="24"/>
          <w:lang w:val="kk-KZ"/>
        </w:rPr>
        <w:t>мотивациялық, шектеуші, тыйым салатын және т.б.</w:t>
      </w:r>
    </w:p>
    <w:p w14:paraId="0647F3A6" w14:textId="77777777" w:rsidR="004F772F" w:rsidRPr="00564A53" w:rsidRDefault="004F772F" w:rsidP="004F772F">
      <w:pPr>
        <w:spacing w:after="0" w:line="240" w:lineRule="auto"/>
        <w:ind w:firstLine="567"/>
        <w:jc w:val="both"/>
        <w:rPr>
          <w:rFonts w:ascii="Times New Roman" w:hAnsi="Times New Roman" w:cs="Times New Roman"/>
          <w:sz w:val="24"/>
          <w:szCs w:val="24"/>
          <w:lang w:val="kk-KZ"/>
        </w:rPr>
      </w:pPr>
    </w:p>
    <w:p w14:paraId="115AE7AC" w14:textId="77777777" w:rsidR="004F772F" w:rsidRPr="00564A53" w:rsidRDefault="004F772F" w:rsidP="004F772F">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о</w:t>
      </w:r>
      <w:r w:rsidRPr="00564A53">
        <w:rPr>
          <w:rFonts w:ascii="Times New Roman" w:hAnsi="Times New Roman" w:cs="Times New Roman"/>
          <w:sz w:val="24"/>
          <w:szCs w:val="24"/>
          <w:lang w:val="kk-KZ"/>
        </w:rPr>
        <w:t>) жариялылық (ашықтық) дәрежесі бойынша – жалпы қолдану,</w:t>
      </w:r>
    </w:p>
    <w:p w14:paraId="67766615" w14:textId="77777777" w:rsidR="004F772F" w:rsidRPr="00564A53" w:rsidRDefault="004F772F" w:rsidP="004F772F">
      <w:pPr>
        <w:spacing w:after="0" w:line="240" w:lineRule="auto"/>
        <w:ind w:firstLine="567"/>
        <w:jc w:val="both"/>
        <w:rPr>
          <w:rFonts w:ascii="Times New Roman" w:hAnsi="Times New Roman" w:cs="Times New Roman"/>
          <w:sz w:val="24"/>
          <w:szCs w:val="24"/>
          <w:lang w:val="kk-KZ"/>
        </w:rPr>
      </w:pPr>
      <w:r w:rsidRPr="00564A53">
        <w:rPr>
          <w:rFonts w:ascii="Times New Roman" w:hAnsi="Times New Roman" w:cs="Times New Roman"/>
          <w:sz w:val="24"/>
          <w:szCs w:val="24"/>
          <w:lang w:val="kk-KZ"/>
        </w:rPr>
        <w:t>қызметтік пайдалану, құпия, өте құпия.</w:t>
      </w:r>
    </w:p>
    <w:p w14:paraId="44372119" w14:textId="77777777" w:rsidR="004F772F" w:rsidRPr="00B67C9C" w:rsidRDefault="004F772F" w:rsidP="004F772F">
      <w:pPr>
        <w:spacing w:after="0" w:line="240" w:lineRule="auto"/>
        <w:ind w:firstLine="567"/>
        <w:jc w:val="both"/>
        <w:rPr>
          <w:rFonts w:ascii="Times New Roman" w:hAnsi="Times New Roman" w:cs="Times New Roman"/>
          <w:sz w:val="24"/>
          <w:szCs w:val="24"/>
          <w:lang w:val="kk-KZ"/>
        </w:rPr>
      </w:pPr>
    </w:p>
    <w:p w14:paraId="11FDA463" w14:textId="77777777" w:rsidR="004F772F" w:rsidRPr="00564A53" w:rsidRDefault="004F772F" w:rsidP="004F772F">
      <w:pPr>
        <w:spacing w:after="0" w:line="240" w:lineRule="auto"/>
        <w:ind w:firstLine="567"/>
        <w:jc w:val="both"/>
        <w:rPr>
          <w:rFonts w:ascii="Times New Roman" w:hAnsi="Times New Roman" w:cs="Times New Roman"/>
          <w:sz w:val="24"/>
          <w:szCs w:val="24"/>
          <w:lang w:val="kk-KZ"/>
        </w:rPr>
      </w:pPr>
      <w:r w:rsidRPr="00564A53">
        <w:rPr>
          <w:rFonts w:ascii="Times New Roman" w:hAnsi="Times New Roman" w:cs="Times New Roman"/>
          <w:sz w:val="24"/>
          <w:szCs w:val="24"/>
          <w:lang w:val="kk-KZ"/>
        </w:rPr>
        <w:t xml:space="preserve">Бұл </w:t>
      </w:r>
      <w:r>
        <w:rPr>
          <w:rFonts w:ascii="Times New Roman" w:hAnsi="Times New Roman" w:cs="Times New Roman"/>
          <w:sz w:val="24"/>
          <w:szCs w:val="24"/>
          <w:lang w:val="kk-KZ"/>
        </w:rPr>
        <w:t>жіктеу</w:t>
      </w:r>
      <w:r w:rsidRPr="00564A53">
        <w:rPr>
          <w:rFonts w:ascii="Times New Roman" w:hAnsi="Times New Roman" w:cs="Times New Roman"/>
          <w:sz w:val="24"/>
          <w:szCs w:val="24"/>
          <w:lang w:val="kk-KZ"/>
        </w:rPr>
        <w:t xml:space="preserve"> барлық нәрсенің жүйелік сипаттамасын білдіреді</w:t>
      </w:r>
    </w:p>
    <w:p w14:paraId="4A981772" w14:textId="77777777" w:rsidR="004F772F" w:rsidRPr="00564A53" w:rsidRDefault="004F772F" w:rsidP="004F772F">
      <w:pPr>
        <w:spacing w:after="0" w:line="240" w:lineRule="auto"/>
        <w:ind w:firstLine="567"/>
        <w:jc w:val="both"/>
        <w:rPr>
          <w:rFonts w:ascii="Times New Roman" w:hAnsi="Times New Roman" w:cs="Times New Roman"/>
          <w:sz w:val="24"/>
          <w:szCs w:val="24"/>
          <w:lang w:val="kk-KZ"/>
        </w:rPr>
      </w:pPr>
      <w:r w:rsidRPr="00564A53">
        <w:rPr>
          <w:rFonts w:ascii="Times New Roman" w:hAnsi="Times New Roman" w:cs="Times New Roman"/>
          <w:sz w:val="24"/>
          <w:szCs w:val="24"/>
          <w:lang w:val="kk-KZ"/>
        </w:rPr>
        <w:t>үкімет шешімдерінің жиынтығы. Ол ең көп таралған, бірақ қамтиды</w:t>
      </w:r>
    </w:p>
    <w:p w14:paraId="47C85412" w14:textId="77777777" w:rsidR="004F772F" w:rsidRPr="00564A53" w:rsidRDefault="004F772F" w:rsidP="004F772F">
      <w:pPr>
        <w:spacing w:after="0" w:line="240" w:lineRule="auto"/>
        <w:ind w:firstLine="567"/>
        <w:jc w:val="both"/>
        <w:rPr>
          <w:rFonts w:ascii="Times New Roman" w:hAnsi="Times New Roman" w:cs="Times New Roman"/>
          <w:sz w:val="24"/>
          <w:szCs w:val="24"/>
          <w:lang w:val="kk-KZ"/>
        </w:rPr>
      </w:pPr>
      <w:r w:rsidRPr="00564A53">
        <w:rPr>
          <w:rFonts w:ascii="Times New Roman" w:hAnsi="Times New Roman" w:cs="Times New Roman"/>
          <w:sz w:val="24"/>
          <w:szCs w:val="24"/>
          <w:lang w:val="kk-KZ"/>
        </w:rPr>
        <w:t>Сонымен қатар, мұндай шешімдерге тән белгілер бар.</w:t>
      </w:r>
    </w:p>
    <w:p w14:paraId="6B4E0057" w14:textId="77777777" w:rsidR="004F772F" w:rsidRPr="00564A53" w:rsidRDefault="004F772F" w:rsidP="004F772F">
      <w:pPr>
        <w:spacing w:after="0" w:line="240" w:lineRule="auto"/>
        <w:ind w:firstLine="567"/>
        <w:jc w:val="both"/>
        <w:rPr>
          <w:rFonts w:ascii="Times New Roman" w:hAnsi="Times New Roman" w:cs="Times New Roman"/>
          <w:sz w:val="24"/>
          <w:szCs w:val="24"/>
          <w:lang w:val="kk-KZ"/>
        </w:rPr>
      </w:pPr>
      <w:r w:rsidRPr="00564A53">
        <w:rPr>
          <w:rFonts w:ascii="Times New Roman" w:hAnsi="Times New Roman" w:cs="Times New Roman"/>
          <w:sz w:val="24"/>
          <w:szCs w:val="24"/>
          <w:lang w:val="kk-KZ"/>
        </w:rPr>
        <w:t>ұзақ мерзімді және әзірлеу және қабылдау шешуші рөл</w:t>
      </w:r>
    </w:p>
    <w:p w14:paraId="2A700696" w14:textId="77777777" w:rsidR="004F772F" w:rsidRPr="00564A53" w:rsidRDefault="004F772F" w:rsidP="004F772F">
      <w:pPr>
        <w:spacing w:after="0" w:line="240" w:lineRule="auto"/>
        <w:ind w:firstLine="567"/>
        <w:jc w:val="both"/>
        <w:rPr>
          <w:rFonts w:ascii="Times New Roman" w:hAnsi="Times New Roman" w:cs="Times New Roman"/>
          <w:sz w:val="24"/>
          <w:szCs w:val="24"/>
          <w:lang w:val="kk-KZ"/>
        </w:rPr>
      </w:pPr>
      <w:r w:rsidRPr="00564A53">
        <w:rPr>
          <w:rFonts w:ascii="Times New Roman" w:hAnsi="Times New Roman" w:cs="Times New Roman"/>
          <w:sz w:val="24"/>
          <w:szCs w:val="24"/>
          <w:lang w:val="kk-KZ"/>
        </w:rPr>
        <w:t>негізгі бағыттарын анықтайтын стратегиялық шешімдер мен</w:t>
      </w:r>
    </w:p>
    <w:p w14:paraId="26B9816F" w14:textId="77777777" w:rsidR="004F772F" w:rsidRPr="00564A53" w:rsidRDefault="004F772F" w:rsidP="004F772F">
      <w:pPr>
        <w:spacing w:after="0" w:line="240" w:lineRule="auto"/>
        <w:ind w:firstLine="567"/>
        <w:jc w:val="both"/>
        <w:rPr>
          <w:rFonts w:ascii="Times New Roman" w:hAnsi="Times New Roman" w:cs="Times New Roman"/>
          <w:sz w:val="24"/>
          <w:szCs w:val="24"/>
          <w:lang w:val="kk-KZ"/>
        </w:rPr>
      </w:pPr>
      <w:r w:rsidRPr="00564A53">
        <w:rPr>
          <w:rFonts w:ascii="Times New Roman" w:hAnsi="Times New Roman" w:cs="Times New Roman"/>
          <w:sz w:val="24"/>
          <w:szCs w:val="24"/>
          <w:lang w:val="kk-KZ"/>
        </w:rPr>
        <w:t>елдің әлеуметтік-экономикалық және саяси дамуының басымдықтары</w:t>
      </w:r>
    </w:p>
    <w:p w14:paraId="35A74A1B" w14:textId="77777777" w:rsidR="004F772F" w:rsidRPr="00564A53" w:rsidRDefault="004F772F" w:rsidP="004F772F">
      <w:pPr>
        <w:spacing w:after="0" w:line="240" w:lineRule="auto"/>
        <w:ind w:firstLine="567"/>
        <w:jc w:val="both"/>
        <w:rPr>
          <w:rFonts w:ascii="Times New Roman" w:hAnsi="Times New Roman" w:cs="Times New Roman"/>
          <w:sz w:val="24"/>
          <w:szCs w:val="24"/>
          <w:lang w:val="kk-KZ"/>
        </w:rPr>
      </w:pPr>
      <w:r w:rsidRPr="00564A53">
        <w:rPr>
          <w:rFonts w:ascii="Times New Roman" w:hAnsi="Times New Roman" w:cs="Times New Roman"/>
          <w:sz w:val="24"/>
          <w:szCs w:val="24"/>
          <w:lang w:val="kk-KZ"/>
        </w:rPr>
        <w:t>елдің ең жоғары саяси басшылығына, ең жоғарғысына жатады</w:t>
      </w:r>
    </w:p>
    <w:p w14:paraId="6DD2ABEC" w14:textId="77777777" w:rsidR="004F772F" w:rsidRPr="00564A53" w:rsidRDefault="004F772F" w:rsidP="004F772F">
      <w:pPr>
        <w:spacing w:after="0" w:line="240" w:lineRule="auto"/>
        <w:ind w:firstLine="567"/>
        <w:jc w:val="both"/>
        <w:rPr>
          <w:rFonts w:ascii="Times New Roman" w:hAnsi="Times New Roman" w:cs="Times New Roman"/>
          <w:sz w:val="24"/>
          <w:szCs w:val="24"/>
          <w:lang w:val="kk-KZ"/>
        </w:rPr>
      </w:pPr>
      <w:r w:rsidRPr="00564A53">
        <w:rPr>
          <w:rFonts w:ascii="Times New Roman" w:hAnsi="Times New Roman" w:cs="Times New Roman"/>
          <w:sz w:val="24"/>
          <w:szCs w:val="24"/>
          <w:lang w:val="kk-KZ"/>
        </w:rPr>
        <w:t>заң шығарушы жиналыс ұсынатын мемлекеттік органдар, басшы</w:t>
      </w:r>
    </w:p>
    <w:p w14:paraId="461A6CD4" w14:textId="77777777" w:rsidR="004F772F" w:rsidRPr="00564A53" w:rsidRDefault="004F772F" w:rsidP="004F772F">
      <w:pPr>
        <w:spacing w:after="0" w:line="240" w:lineRule="auto"/>
        <w:ind w:firstLine="567"/>
        <w:jc w:val="both"/>
        <w:rPr>
          <w:rFonts w:ascii="Times New Roman" w:hAnsi="Times New Roman" w:cs="Times New Roman"/>
          <w:sz w:val="24"/>
          <w:szCs w:val="24"/>
          <w:lang w:val="kk-KZ"/>
        </w:rPr>
      </w:pPr>
      <w:r w:rsidRPr="00564A53">
        <w:rPr>
          <w:rFonts w:ascii="Times New Roman" w:hAnsi="Times New Roman" w:cs="Times New Roman"/>
          <w:sz w:val="24"/>
          <w:szCs w:val="24"/>
          <w:lang w:val="kk-KZ"/>
        </w:rPr>
        <w:t>мемлекет және оның аппараты, үкімет және сот.</w:t>
      </w:r>
    </w:p>
    <w:p w14:paraId="7ECDD0A9" w14:textId="77777777" w:rsidR="004F772F" w:rsidRPr="00B67C9C" w:rsidRDefault="004F772F" w:rsidP="004F772F">
      <w:pPr>
        <w:spacing w:after="0" w:line="240" w:lineRule="auto"/>
        <w:rPr>
          <w:rFonts w:ascii="Times New Roman" w:hAnsi="Times New Roman" w:cs="Times New Roman"/>
          <w:sz w:val="24"/>
          <w:szCs w:val="24"/>
          <w:lang w:val="kk-KZ"/>
        </w:rPr>
      </w:pPr>
    </w:p>
    <w:p w14:paraId="38CAE6D2" w14:textId="77777777" w:rsidR="004F772F" w:rsidRPr="00B67C9C" w:rsidRDefault="004F772F" w:rsidP="004F772F">
      <w:pPr>
        <w:spacing w:after="0" w:line="240" w:lineRule="auto"/>
        <w:rPr>
          <w:rFonts w:ascii="Times New Roman" w:hAnsi="Times New Roman" w:cs="Times New Roman"/>
          <w:sz w:val="24"/>
          <w:szCs w:val="24"/>
          <w:lang w:val="kk-KZ"/>
        </w:rPr>
      </w:pPr>
    </w:p>
    <w:p w14:paraId="5B05D0D7" w14:textId="77777777" w:rsidR="004F772F" w:rsidRPr="00B67C9C" w:rsidRDefault="004F772F" w:rsidP="004F772F">
      <w:pPr>
        <w:spacing w:after="0" w:line="240" w:lineRule="auto"/>
        <w:rPr>
          <w:rFonts w:ascii="Times New Roman" w:hAnsi="Times New Roman" w:cs="Times New Roman"/>
          <w:sz w:val="24"/>
          <w:szCs w:val="24"/>
          <w:lang w:val="kk-KZ"/>
        </w:rPr>
      </w:pPr>
    </w:p>
    <w:p w14:paraId="0929BE0C" w14:textId="77777777" w:rsidR="004F772F" w:rsidRPr="00B67C9C" w:rsidRDefault="004F772F" w:rsidP="004F772F">
      <w:pPr>
        <w:spacing w:after="0" w:line="240" w:lineRule="auto"/>
        <w:rPr>
          <w:rFonts w:ascii="Times New Roman" w:hAnsi="Times New Roman" w:cs="Times New Roman"/>
          <w:sz w:val="24"/>
          <w:szCs w:val="24"/>
          <w:lang w:val="kk-KZ"/>
        </w:rPr>
      </w:pPr>
      <w:r w:rsidRPr="00B67C9C">
        <w:rPr>
          <w:rFonts w:ascii="Times New Roman" w:hAnsi="Times New Roman" w:cs="Times New Roman"/>
          <w:sz w:val="24"/>
          <w:szCs w:val="24"/>
          <w:lang w:val="kk-KZ"/>
        </w:rPr>
        <w:t>Ұлыбритания</w:t>
      </w:r>
    </w:p>
    <w:p w14:paraId="216C8217" w14:textId="77777777" w:rsidR="004F772F" w:rsidRPr="00B67C9C" w:rsidRDefault="004F772F" w:rsidP="004F772F">
      <w:pPr>
        <w:spacing w:after="0" w:line="240" w:lineRule="auto"/>
        <w:rPr>
          <w:rFonts w:ascii="Times New Roman" w:hAnsi="Times New Roman" w:cs="Times New Roman"/>
          <w:sz w:val="24"/>
          <w:szCs w:val="24"/>
          <w:lang w:val="kk-KZ"/>
        </w:rPr>
      </w:pPr>
    </w:p>
    <w:p w14:paraId="5AC77AE1" w14:textId="77777777" w:rsidR="004F772F" w:rsidRPr="00B67C9C" w:rsidRDefault="004F772F" w:rsidP="004F772F">
      <w:pPr>
        <w:spacing w:after="0" w:line="240" w:lineRule="auto"/>
        <w:jc w:val="both"/>
        <w:rPr>
          <w:rFonts w:ascii="Times New Roman" w:hAnsi="Times New Roman" w:cs="Times New Roman"/>
          <w:sz w:val="24"/>
          <w:szCs w:val="24"/>
          <w:lang w:val="kk-KZ"/>
        </w:rPr>
      </w:pPr>
      <w:r w:rsidRPr="00B67C9C">
        <w:rPr>
          <w:rFonts w:ascii="Times New Roman" w:hAnsi="Times New Roman" w:cs="Times New Roman"/>
          <w:sz w:val="24"/>
          <w:szCs w:val="24"/>
          <w:lang w:val="kk-KZ"/>
        </w:rPr>
        <w:lastRenderedPageBreak/>
        <w:t xml:space="preserve">           </w:t>
      </w:r>
      <w:r w:rsidRPr="00564A53">
        <w:rPr>
          <w:rFonts w:ascii="Times New Roman" w:hAnsi="Times New Roman" w:cs="Times New Roman"/>
          <w:sz w:val="24"/>
          <w:szCs w:val="24"/>
          <w:lang w:val="kk-KZ"/>
        </w:rPr>
        <w:t>Ресми есеп бойынша, Ұлыбританияның ведомстволары мен министрліктерінде «мемлекеттік органдар» мәртебесі бар 405 консультативтік-кеңесші құрылым болған. Мұндай мөлшер, әрине, кенеттен пайда болуы мүмкін емес еді. 1926 жылдың өзінде-ақ Джон Фэйрли әкімшілік консультативтік комитеттерді құруды британ саясатындағы салыстырмалы түрде жаңа құбылыс деп сипаттады. Автор бұл құрылымдарға ғалымдардан бөлек, кәсіби және басқа да ерікті ұйымдар тартылғанын баса айтты.</w:t>
      </w:r>
      <w:r w:rsidRPr="00B67C9C">
        <w:rPr>
          <w:rFonts w:ascii="Times New Roman" w:eastAsia="Times New Roman" w:hAnsi="Times New Roman" w:cs="Times New Roman"/>
          <w:color w:val="202124"/>
          <w:sz w:val="24"/>
          <w:szCs w:val="24"/>
          <w:lang w:val="kk-KZ" w:eastAsia="ru-RU"/>
        </w:rPr>
        <w:t xml:space="preserve"> </w:t>
      </w:r>
      <w:r w:rsidRPr="00B67C9C">
        <w:rPr>
          <w:rFonts w:ascii="Times New Roman" w:hAnsi="Times New Roman" w:cs="Times New Roman"/>
          <w:sz w:val="24"/>
          <w:szCs w:val="24"/>
          <w:lang w:val="kk-KZ"/>
        </w:rPr>
        <w:t>Фэрлидің айтуынша, комитеттер 20 ғасырдың басында құрыла бастады, сонымен қатар бірінші дүниежүзілік соғыс кезінде көптеген уақытша құрылымдар үкімет өз мойнына алған өзекті мәселелерді шешу үшін құрылды. Соғыс аралық кезеңде тиісті ведомстволардың актілерімен жаңа комитеттер құрылды. Кейбір жағдайларда олармен кеңесу міндетті болды</w:t>
      </w:r>
    </w:p>
    <w:p w14:paraId="31C1F15E" w14:textId="77777777" w:rsidR="004F772F" w:rsidRPr="00B67C9C" w:rsidRDefault="004F772F" w:rsidP="004F772F">
      <w:pPr>
        <w:spacing w:after="0" w:line="240" w:lineRule="auto"/>
        <w:jc w:val="both"/>
        <w:rPr>
          <w:rFonts w:ascii="Times New Roman" w:hAnsi="Times New Roman" w:cs="Times New Roman"/>
          <w:sz w:val="24"/>
          <w:szCs w:val="24"/>
          <w:lang w:val="kk-KZ"/>
        </w:rPr>
      </w:pPr>
      <w:r w:rsidRPr="00B67C9C">
        <w:rPr>
          <w:rFonts w:ascii="Times New Roman" w:hAnsi="Times New Roman" w:cs="Times New Roman"/>
          <w:sz w:val="24"/>
          <w:szCs w:val="24"/>
          <w:lang w:val="kk-KZ"/>
        </w:rPr>
        <w:t xml:space="preserve">         </w:t>
      </w:r>
      <w:r w:rsidRPr="00564A53">
        <w:rPr>
          <w:rFonts w:ascii="Times New Roman" w:hAnsi="Times New Roman" w:cs="Times New Roman"/>
          <w:sz w:val="24"/>
          <w:szCs w:val="24"/>
          <w:lang w:val="kk-KZ"/>
        </w:rPr>
        <w:t>Бірнеше онжылдықтардан кейін шешім қабылдау стилі тұжырымдамасын пайдалана отырып, Ричардсон мен Джордан Ұлыбританиядағы кеңес беру органы жүйесінің дамуын түсіндіреді. Олар британдық стильдің сипаттамалары кеңестер мен келіссөздерге берілгендік, консенсусқа қол жеткізуге ұмтылу - тіпті шешім қабылдауды кешіктіру құнына байланысты екенін атап өтеді. Мүдделі топтар мен департаменттер арасындағы келіссөздердің институционалдық нысаны комитеттер болып табылады.</w:t>
      </w:r>
      <w:r w:rsidRPr="00B67C9C">
        <w:rPr>
          <w:rFonts w:ascii="Times New Roman" w:eastAsia="Times New Roman" w:hAnsi="Times New Roman" w:cs="Times New Roman"/>
          <w:color w:val="202124"/>
          <w:sz w:val="24"/>
          <w:szCs w:val="24"/>
          <w:lang w:val="kk-KZ" w:eastAsia="ru-RU"/>
        </w:rPr>
        <w:t xml:space="preserve"> </w:t>
      </w:r>
      <w:r w:rsidRPr="00B67C9C">
        <w:rPr>
          <w:rFonts w:ascii="Times New Roman" w:hAnsi="Times New Roman" w:cs="Times New Roman"/>
          <w:sz w:val="24"/>
          <w:szCs w:val="24"/>
          <w:lang w:val="kk-KZ"/>
        </w:rPr>
        <w:t>Консультативтік комитет жүйесі мүдделер тобының интеграциясының ресми құрылымдары арқылы шешім қабылдау процесіне арнайы білімді енгізуге арналған. Мұндай құрылымдар шенеуніктер қайталанатын мәселелермен айналысқанда пайдалы және консенсус-корпоративті нормаларға негізделген, дейді зерттеушілер. Ричардсон мен Джордан мұндай институционализация тәуекелді (барлық қажетті күш-жігерді жасағаннан кейін) және қақтығысты болдырмай, мәселені келісуге болатындай ету тәсілі екенін атап көрсетеді.</w:t>
      </w:r>
    </w:p>
    <w:p w14:paraId="78555EA3" w14:textId="77777777" w:rsidR="004F772F" w:rsidRPr="00B67C9C" w:rsidRDefault="004F772F" w:rsidP="004F772F">
      <w:pPr>
        <w:spacing w:after="0" w:line="240" w:lineRule="auto"/>
        <w:rPr>
          <w:rFonts w:ascii="Times New Roman" w:hAnsi="Times New Roman" w:cs="Times New Roman"/>
          <w:sz w:val="24"/>
          <w:szCs w:val="24"/>
          <w:lang w:val="kk-KZ"/>
        </w:rPr>
      </w:pPr>
      <w:r w:rsidRPr="00815E7D">
        <w:rPr>
          <w:rFonts w:ascii="Times New Roman" w:hAnsi="Times New Roman" w:cs="Times New Roman"/>
          <w:sz w:val="24"/>
          <w:szCs w:val="24"/>
          <w:lang w:val="kk-KZ"/>
        </w:rPr>
        <w:t>Гринвуд пен Вилсон сонымен бірге Ұлыбританиядағы кеңес беру жүйесінің дамуындағы екі негізгі факторға назар аударады. Біріншіден, мемлекеттік органдардың жұмысы техникалық, мамандандырылған ақпаратты көбірек талап етеді, ол үшін сыртқы сарапшыларды кеңінен тарту қажет. Екіншіден, мемлекеттік саясаттың күшейіп келе жатқан араласуы мүдделі тараптармен кеңесуді қажет етеді - себебі соңғысы олар тыңдауға құқылы деп санайды, өйткені олардың ынтымақтастығы қабылданған шешімдерді сәтті жүзеге асыру үшін қажет.</w:t>
      </w:r>
      <w:r w:rsidRPr="00B67C9C">
        <w:rPr>
          <w:rFonts w:ascii="Times New Roman" w:eastAsia="Times New Roman" w:hAnsi="Times New Roman" w:cs="Times New Roman"/>
          <w:color w:val="202124"/>
          <w:sz w:val="24"/>
          <w:szCs w:val="24"/>
          <w:lang w:val="kk-KZ" w:eastAsia="ru-RU"/>
        </w:rPr>
        <w:t xml:space="preserve"> </w:t>
      </w:r>
      <w:r w:rsidRPr="00B67C9C">
        <w:rPr>
          <w:rFonts w:ascii="Times New Roman" w:hAnsi="Times New Roman" w:cs="Times New Roman"/>
          <w:sz w:val="24"/>
          <w:szCs w:val="24"/>
          <w:lang w:val="kk-KZ"/>
        </w:rPr>
        <w:t>Сонымен, Ұлыбританиядағы консультативтік-кеңесші органдар жүйесінің пайда болуы мен қарқынды дамуының себептерін зерттеушілер мемлекеттік араласу сферасының өсуі (қысқа мерзімді де – соғыс жағдайында – және ұзақ мерзімді), ерекшеліктерін атайды. саяси мәдениеттің, оның кеңесу мен консенсусқа бағдарлануы, сондай-ақ сыртқы ортаның күрделенуіне байланысты үкіметтің арнайы ақпаратқа қажеттілігінің артуы.</w:t>
      </w:r>
    </w:p>
    <w:p w14:paraId="7E1C9BF5" w14:textId="77777777" w:rsidR="004F772F" w:rsidRPr="00B67C9C" w:rsidRDefault="004F772F" w:rsidP="004F772F">
      <w:pPr>
        <w:spacing w:after="0" w:line="240" w:lineRule="auto"/>
        <w:rPr>
          <w:rFonts w:ascii="Times New Roman" w:hAnsi="Times New Roman" w:cs="Times New Roman"/>
          <w:sz w:val="24"/>
          <w:szCs w:val="24"/>
          <w:lang w:val="kk-KZ"/>
        </w:rPr>
      </w:pPr>
      <w:r w:rsidRPr="00B67C9C">
        <w:rPr>
          <w:rFonts w:ascii="Times New Roman" w:hAnsi="Times New Roman" w:cs="Times New Roman"/>
          <w:sz w:val="24"/>
          <w:szCs w:val="24"/>
          <w:lang w:val="kk-KZ"/>
        </w:rPr>
        <w:t>Франция</w:t>
      </w:r>
    </w:p>
    <w:p w14:paraId="2A97F2E0" w14:textId="77777777" w:rsidR="004F772F" w:rsidRPr="00B67C9C" w:rsidRDefault="004F772F" w:rsidP="004F772F">
      <w:pPr>
        <w:spacing w:after="0" w:line="240" w:lineRule="auto"/>
        <w:rPr>
          <w:rFonts w:ascii="Times New Roman" w:hAnsi="Times New Roman" w:cs="Times New Roman"/>
          <w:sz w:val="24"/>
          <w:szCs w:val="24"/>
          <w:lang w:val="kk-KZ"/>
        </w:rPr>
      </w:pPr>
      <w:r w:rsidRPr="00815E7D">
        <w:rPr>
          <w:rFonts w:ascii="Times New Roman" w:hAnsi="Times New Roman" w:cs="Times New Roman"/>
          <w:sz w:val="24"/>
          <w:szCs w:val="24"/>
          <w:lang w:val="kk-KZ"/>
        </w:rPr>
        <w:t>Францияда ресми түрде «консультативтік сипаттағы әкімшілік құрылымдарға» жатқызылған және әкімшілік пен мүдделі топтардың өкілдерін қамтитын 545 комитеттер мен комиссиялар болды. Мемлекеттік басқаруды реформалау шеңберінде 20092 жылғы 4 маусымдағы жарлықпен олардың 211-і жойылды, бірақ олардың саны әлі де маңызды.</w:t>
      </w:r>
      <w:r w:rsidRPr="00B67C9C">
        <w:rPr>
          <w:rFonts w:ascii="Times New Roman" w:eastAsia="Times New Roman" w:hAnsi="Times New Roman" w:cs="Times New Roman"/>
          <w:color w:val="202124"/>
          <w:sz w:val="24"/>
          <w:szCs w:val="24"/>
          <w:lang w:val="kk-KZ" w:eastAsia="ru-RU"/>
        </w:rPr>
        <w:t xml:space="preserve"> </w:t>
      </w:r>
      <w:r w:rsidRPr="00B67C9C">
        <w:rPr>
          <w:rFonts w:ascii="Times New Roman" w:hAnsi="Times New Roman" w:cs="Times New Roman"/>
          <w:sz w:val="24"/>
          <w:szCs w:val="24"/>
          <w:lang w:val="kk-KZ"/>
        </w:rPr>
        <w:t>Францияда мемлекеттің үстемдігі жағдайында және оның консультативтік-кеңесші органдардағы жұмысын ұсынылған шешімдерді тек сараптамалық бағалаумен шектеуге, оны жеке мүдделерді білдіруден бөлуге ұмтылу жағдайында консультативтік құрылымдар ең алдымен өзара ақпарат алаңына айналады. қатысушылар үшін. Олардың шешім қабылдауға ықпалы тіпті ұсынылған ұтымды дәлелдер міндетті түрде сенімді бола алмайтындығымен азайтылады - үкімет мақсаттылық туралы өз идеяларына негізделген шешімдер қабылдайды.</w:t>
      </w:r>
    </w:p>
    <w:p w14:paraId="224D525E" w14:textId="77777777" w:rsidR="004F772F" w:rsidRPr="00815E7D" w:rsidRDefault="004F772F" w:rsidP="004F772F">
      <w:pPr>
        <w:spacing w:after="0" w:line="240" w:lineRule="auto"/>
        <w:rPr>
          <w:rFonts w:ascii="Times New Roman" w:hAnsi="Times New Roman" w:cs="Times New Roman"/>
          <w:sz w:val="24"/>
          <w:szCs w:val="24"/>
          <w:lang w:val="kk-KZ"/>
        </w:rPr>
      </w:pPr>
    </w:p>
    <w:p w14:paraId="0B5DB592" w14:textId="77777777" w:rsidR="004F772F" w:rsidRPr="00B67C9C" w:rsidRDefault="004F772F" w:rsidP="004F772F">
      <w:pPr>
        <w:spacing w:after="0" w:line="240" w:lineRule="auto"/>
        <w:rPr>
          <w:rFonts w:ascii="Times New Roman" w:hAnsi="Times New Roman" w:cs="Times New Roman"/>
          <w:sz w:val="24"/>
          <w:szCs w:val="24"/>
          <w:lang w:val="kk-KZ"/>
        </w:rPr>
      </w:pPr>
      <w:r w:rsidRPr="00B67C9C">
        <w:rPr>
          <w:rFonts w:ascii="Times New Roman" w:hAnsi="Times New Roman" w:cs="Times New Roman"/>
          <w:sz w:val="24"/>
          <w:szCs w:val="24"/>
          <w:lang w:val="kk-KZ"/>
        </w:rPr>
        <w:t xml:space="preserve"> АҚШ</w:t>
      </w:r>
    </w:p>
    <w:p w14:paraId="250B5837" w14:textId="77777777" w:rsidR="004F772F" w:rsidRPr="00B67C9C" w:rsidRDefault="004F772F" w:rsidP="004F772F">
      <w:pPr>
        <w:pStyle w:val="HTML"/>
        <w:shd w:val="clear" w:color="auto" w:fill="F8F9FA"/>
        <w:rPr>
          <w:rFonts w:ascii="Times New Roman" w:eastAsia="Times New Roman" w:hAnsi="Times New Roman" w:cs="Times New Roman"/>
          <w:color w:val="202124"/>
          <w:kern w:val="0"/>
          <w:sz w:val="24"/>
          <w:szCs w:val="24"/>
          <w:lang w:val="kk-KZ" w:eastAsia="ru-RU"/>
          <w14:ligatures w14:val="none"/>
        </w:rPr>
      </w:pPr>
      <w:r w:rsidRPr="00815E7D">
        <w:rPr>
          <w:rFonts w:ascii="Times New Roman" w:hAnsi="Times New Roman" w:cs="Times New Roman"/>
          <w:sz w:val="24"/>
          <w:szCs w:val="24"/>
          <w:lang w:val="kk-KZ"/>
        </w:rPr>
        <w:t xml:space="preserve">Америка Құрама Штаттарындағы консультативтік-кеңесші орган жүйесі әртүрлі департаменттер жанындағы 900-ге жуық консультативтік комитеттерді қамтиды, 2009 жылы оларда 63 000-ға жуық адам отырды. Комитеттерді Конгресс, агенттіктердің өздері, ал кейбіреулерін тікелей Президент құруы мүмкін4. Ұқсас құрылымдар 20 ғасырдың </w:t>
      </w:r>
      <w:r w:rsidRPr="00815E7D">
        <w:rPr>
          <w:rFonts w:ascii="Times New Roman" w:hAnsi="Times New Roman" w:cs="Times New Roman"/>
          <w:sz w:val="24"/>
          <w:szCs w:val="24"/>
          <w:lang w:val="kk-KZ"/>
        </w:rPr>
        <w:lastRenderedPageBreak/>
        <w:t>бірінші үштен бір бөлігінен бері бар, олардың пайда болуы Бірінші дүниежүзілік соғыс пен Ұлы депрессия кезіндегі мемлекеттік саясат саласының өсуімен байланысты.</w:t>
      </w:r>
      <w:r w:rsidRPr="00B67C9C">
        <w:rPr>
          <w:rFonts w:ascii="Times New Roman" w:eastAsia="Times New Roman" w:hAnsi="Times New Roman" w:cs="Times New Roman"/>
          <w:color w:val="202124"/>
          <w:kern w:val="0"/>
          <w:sz w:val="24"/>
          <w:szCs w:val="24"/>
          <w:lang w:val="kk-KZ" w:eastAsia="ru-RU"/>
          <w14:ligatures w14:val="none"/>
        </w:rPr>
        <w:t xml:space="preserve"> </w:t>
      </w:r>
    </w:p>
    <w:p w14:paraId="3F43F5F8" w14:textId="77777777" w:rsidR="004F772F" w:rsidRPr="00815E7D" w:rsidRDefault="004F772F" w:rsidP="004F772F">
      <w:pPr>
        <w:spacing w:after="0" w:line="240" w:lineRule="auto"/>
        <w:rPr>
          <w:rFonts w:ascii="Times New Roman" w:hAnsi="Times New Roman" w:cs="Times New Roman"/>
          <w:sz w:val="24"/>
          <w:szCs w:val="24"/>
          <w:lang w:val="kk-KZ"/>
        </w:rPr>
      </w:pPr>
      <w:r w:rsidRPr="00815E7D">
        <w:rPr>
          <w:rFonts w:ascii="Times New Roman" w:hAnsi="Times New Roman" w:cs="Times New Roman"/>
          <w:sz w:val="24"/>
          <w:szCs w:val="24"/>
          <w:lang w:val="kk-KZ"/>
        </w:rPr>
        <w:t>Ресми тізілім консультативтік-кеңесші комитеттерді негізгі қызмет саласы мен жүктелген міндеттеріне қарай келесі түрлерге жіктейді: мемлекеттік саясат, техникалық немесе ғылыми, ғылыми емес бағдарламаларды басқару, гранттық сараптама, нормативтік келіссөздер, т.б</w:t>
      </w:r>
    </w:p>
    <w:p w14:paraId="2D400994" w14:textId="77777777" w:rsidR="004F772F" w:rsidRPr="00815E7D" w:rsidRDefault="004F772F" w:rsidP="004F772F">
      <w:pPr>
        <w:spacing w:after="0" w:line="240" w:lineRule="auto"/>
        <w:rPr>
          <w:rFonts w:ascii="Times New Roman" w:hAnsi="Times New Roman" w:cs="Times New Roman"/>
          <w:sz w:val="24"/>
          <w:szCs w:val="24"/>
          <w:lang w:val="kk-KZ"/>
        </w:rPr>
      </w:pPr>
      <w:r w:rsidRPr="00815E7D">
        <w:rPr>
          <w:rFonts w:ascii="Times New Roman" w:hAnsi="Times New Roman" w:cs="Times New Roman"/>
          <w:sz w:val="24"/>
          <w:szCs w:val="24"/>
          <w:lang w:val="kk-KZ"/>
        </w:rPr>
        <w:t>Америка Құрама Штаттарында топтық мүдделерді білдірудің дамуы, топтардың белсенділігі және олардың мемлекеттік саясат шараларын әзірлеуге қатысу талаптарының жалпы қабылданған заңдылығы негізінен бұл жерде кеңесу органдары жұмыс істейтін контекстті анықтады: бақылаушылардың көпшілігі оларды бағалайды. ең алдымен топтардың мүдделері үйлестірілген құрылымдар ретінде</w:t>
      </w:r>
    </w:p>
    <w:p w14:paraId="0CBC4E7B" w14:textId="77777777" w:rsidR="004F772F" w:rsidRPr="00B67C9C" w:rsidRDefault="004F772F" w:rsidP="004F772F">
      <w:pPr>
        <w:spacing w:after="0" w:line="240" w:lineRule="auto"/>
        <w:rPr>
          <w:rFonts w:ascii="Times New Roman" w:hAnsi="Times New Roman" w:cs="Times New Roman"/>
          <w:sz w:val="24"/>
          <w:szCs w:val="24"/>
          <w:lang w:val="kk-KZ"/>
        </w:rPr>
      </w:pPr>
    </w:p>
    <w:p w14:paraId="2F1B84C0" w14:textId="77777777" w:rsidR="004F772F" w:rsidRPr="00B67C9C" w:rsidRDefault="004F772F" w:rsidP="004F772F">
      <w:pPr>
        <w:spacing w:after="0" w:line="240" w:lineRule="auto"/>
        <w:rPr>
          <w:rFonts w:ascii="Times New Roman" w:hAnsi="Times New Roman" w:cs="Times New Roman"/>
          <w:sz w:val="24"/>
          <w:szCs w:val="24"/>
          <w:lang w:val="kk-KZ"/>
        </w:rPr>
      </w:pPr>
      <w:r w:rsidRPr="00B67C9C">
        <w:rPr>
          <w:rFonts w:ascii="Times New Roman" w:hAnsi="Times New Roman" w:cs="Times New Roman"/>
          <w:sz w:val="24"/>
          <w:szCs w:val="24"/>
          <w:lang w:val="kk-KZ"/>
        </w:rPr>
        <w:t>Еуропалық Одақ</w:t>
      </w:r>
    </w:p>
    <w:p w14:paraId="4DC078D7" w14:textId="77777777" w:rsidR="004F772F" w:rsidRPr="00B67C9C" w:rsidRDefault="004F772F" w:rsidP="004F772F">
      <w:pPr>
        <w:spacing w:after="0" w:line="240" w:lineRule="auto"/>
        <w:rPr>
          <w:rFonts w:ascii="Times New Roman" w:hAnsi="Times New Roman" w:cs="Times New Roman"/>
          <w:sz w:val="24"/>
          <w:szCs w:val="24"/>
          <w:lang w:val="kk-KZ"/>
        </w:rPr>
      </w:pPr>
      <w:r w:rsidRPr="00B67C9C">
        <w:rPr>
          <w:rFonts w:ascii="Times New Roman" w:hAnsi="Times New Roman" w:cs="Times New Roman"/>
          <w:sz w:val="24"/>
          <w:szCs w:val="24"/>
          <w:lang w:val="kk-KZ"/>
        </w:rPr>
        <w:t>Сараптамалық топтардың еуропалық деңгейде шешім қабылдау процесіне кеңінен және нашар бақыланатын қатысуы зерттеушілердің назарын аудармай алмайды. Осылайша, Ларссон осы құрылымдардың функцияларын жіктеуге тырысады: күн тәртібін әзірлеу, заңнамалық бастамаларды дайындау, қолдауды жұмылдыру және консенсусты дамыту, шынайы себептерді жасыру</w:t>
      </w:r>
    </w:p>
    <w:bookmarkEnd w:id="0"/>
    <w:p w14:paraId="70D57EDD" w14:textId="77777777" w:rsidR="001632AF" w:rsidRDefault="001632AF">
      <w:pPr>
        <w:rPr>
          <w:lang w:val="kk-KZ"/>
        </w:rPr>
      </w:pPr>
    </w:p>
    <w:p w14:paraId="3AE16DD8" w14:textId="77777777" w:rsidR="00B2320F" w:rsidRDefault="00B2320F">
      <w:pPr>
        <w:rPr>
          <w:lang w:val="kk-KZ"/>
        </w:rPr>
      </w:pPr>
    </w:p>
    <w:p w14:paraId="7A1D5F80" w14:textId="77777777" w:rsidR="00B2320F" w:rsidRDefault="00B2320F" w:rsidP="00B2320F">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Негізгі әдебиеттер:</w:t>
      </w:r>
    </w:p>
    <w:p w14:paraId="4782A526" w14:textId="77777777" w:rsidR="009B1CA7" w:rsidRPr="009B1CA7" w:rsidRDefault="009B1CA7" w:rsidP="009B1CA7">
      <w:pPr>
        <w:spacing w:after="0" w:line="240" w:lineRule="auto"/>
        <w:rPr>
          <w:rFonts w:ascii="Times New Roman" w:hAnsi="Times New Roman" w:cs="Times New Roman"/>
          <w:b/>
          <w:bCs/>
          <w:sz w:val="20"/>
          <w:szCs w:val="20"/>
          <w:lang w:val="kk-KZ"/>
        </w:rPr>
      </w:pPr>
      <w:r w:rsidRPr="009B1CA7">
        <w:rPr>
          <w:rFonts w:ascii="Times New Roman" w:hAnsi="Times New Roman" w:cs="Times New Roman"/>
          <w:b/>
          <w:bCs/>
          <w:sz w:val="20"/>
          <w:szCs w:val="20"/>
          <w:lang w:val="kk-KZ"/>
        </w:rPr>
        <w:t>Негізгі әдебиеттер:</w:t>
      </w:r>
    </w:p>
    <w:p w14:paraId="7A066EC7" w14:textId="77777777" w:rsidR="009B1CA7" w:rsidRPr="009B1CA7" w:rsidRDefault="009B1CA7" w:rsidP="009B1CA7">
      <w:pPr>
        <w:numPr>
          <w:ilvl w:val="0"/>
          <w:numId w:val="9"/>
        </w:numPr>
        <w:spacing w:after="0" w:line="259" w:lineRule="auto"/>
        <w:ind w:left="0" w:firstLine="0"/>
        <w:contextualSpacing/>
        <w:rPr>
          <w:rFonts w:ascii="Times New Roman" w:hAnsi="Times New Roman" w:cs="Times New Roman"/>
          <w:kern w:val="2"/>
          <w:sz w:val="20"/>
          <w:szCs w:val="20"/>
          <w:lang w:val="kk-KZ"/>
          <w14:ligatures w14:val="standardContextual"/>
        </w:rPr>
      </w:pPr>
      <w:bookmarkStart w:id="1" w:name="_Hlk153732623"/>
      <w:r w:rsidRPr="009B1CA7">
        <w:rPr>
          <w:rFonts w:ascii="Times New Roman" w:hAnsi="Times New Roman" w:cs="Times New Roman"/>
          <w:kern w:val="2"/>
          <w:sz w:val="20"/>
          <w:szCs w:val="20"/>
          <w:lang w:val="kk-KZ"/>
          <w14:ligatures w14:val="standardContextual"/>
        </w:rPr>
        <w:t>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63D4CF89" w14:textId="77777777" w:rsidR="009B1CA7" w:rsidRPr="009B1CA7" w:rsidRDefault="009B1CA7" w:rsidP="009B1CA7">
      <w:pPr>
        <w:numPr>
          <w:ilvl w:val="0"/>
          <w:numId w:val="9"/>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2"/>
          <w:sz w:val="20"/>
          <w:szCs w:val="20"/>
          <w:lang w:val="kk-KZ"/>
          <w14:ligatures w14:val="standardContextual"/>
        </w:rPr>
      </w:pPr>
      <w:r w:rsidRPr="009B1CA7">
        <w:rPr>
          <w:rFonts w:ascii="Times New Roman" w:eastAsia="Calibri" w:hAnsi="Times New Roman" w:cs="Times New Roman"/>
          <w:color w:val="000000" w:themeColor="text1"/>
          <w:kern w:val="2"/>
          <w:sz w:val="20"/>
          <w:szCs w:val="20"/>
          <w:lang w:val="kk-KZ" w:eastAsia="ru-RU"/>
          <w14:ligatures w14:val="standardContextual"/>
        </w:rPr>
        <w:t>Қазақстан Республикасының Конститутциясы-Астана: Елорда, 2008-56 б.</w:t>
      </w:r>
    </w:p>
    <w:p w14:paraId="762AB5B9" w14:textId="77777777" w:rsidR="009B1CA7" w:rsidRPr="009B1CA7" w:rsidRDefault="009B1CA7" w:rsidP="009B1CA7">
      <w:pPr>
        <w:numPr>
          <w:ilvl w:val="0"/>
          <w:numId w:val="9"/>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2"/>
          <w:sz w:val="20"/>
          <w:szCs w:val="20"/>
          <w:u w:val="single"/>
          <w:lang w:val="kk-KZ"/>
          <w14:ligatures w14:val="standardContextual"/>
        </w:rPr>
      </w:pPr>
      <w:r w:rsidRPr="009B1CA7">
        <w:rPr>
          <w:rFonts w:ascii="Times New Roman" w:eastAsiaTheme="minorEastAsia" w:hAnsi="Times New Roman" w:cs="Times New Roman"/>
          <w:color w:val="000000" w:themeColor="text1"/>
          <w:kern w:val="2"/>
          <w:sz w:val="20"/>
          <w:szCs w:val="20"/>
          <w:lang w:val="kk-KZ" w:eastAsia="ru-RU"/>
          <w14:ligatures w14:val="standardContextual"/>
        </w:rPr>
        <w:t xml:space="preserve">Қазақстан Республикасын индустриялық-инновациялық дамытудың 2020 – 2025 жылдарға арналған тұжырымдамасы. </w:t>
      </w:r>
      <w:r w:rsidRPr="009B1CA7">
        <w:rPr>
          <w:rFonts w:ascii="Times New Roman" w:eastAsia="Times New Roman" w:hAnsi="Times New Roman" w:cs="Times New Roman"/>
          <w:color w:val="000000" w:themeColor="text1"/>
          <w:spacing w:val="2"/>
          <w:kern w:val="2"/>
          <w:sz w:val="20"/>
          <w:szCs w:val="20"/>
          <w:lang w:val="kk-KZ" w:eastAsia="kk-KZ"/>
          <w14:ligatures w14:val="standardContextual"/>
        </w:rPr>
        <w:t xml:space="preserve">Қазақстан Республикасы Үкіметінің 2018 жылғы 20 желтоқсандағы № 846 қаулысы.- </w:t>
      </w:r>
      <w:r w:rsidRPr="009B1CA7">
        <w:rPr>
          <w:rFonts w:ascii="Times New Roman" w:hAnsi="Times New Roman" w:cs="Times New Roman"/>
          <w:kern w:val="2"/>
          <w:sz w:val="20"/>
          <w:szCs w:val="20"/>
          <w14:ligatures w14:val="standardContextual"/>
        </w:rPr>
        <w:fldChar w:fldCharType="begin"/>
      </w:r>
      <w:r w:rsidRPr="009B1CA7">
        <w:rPr>
          <w:rFonts w:ascii="Times New Roman" w:hAnsi="Times New Roman" w:cs="Times New Roman"/>
          <w:kern w:val="2"/>
          <w:sz w:val="20"/>
          <w:szCs w:val="20"/>
          <w14:ligatures w14:val="standardContextual"/>
        </w:rPr>
        <w:instrText>HYPERLINK "http://www.adilet.zan.kz"</w:instrText>
      </w:r>
      <w:r w:rsidRPr="009B1CA7">
        <w:rPr>
          <w:rFonts w:ascii="Times New Roman" w:hAnsi="Times New Roman" w:cs="Times New Roman"/>
          <w:kern w:val="2"/>
          <w:sz w:val="20"/>
          <w:szCs w:val="20"/>
          <w14:ligatures w14:val="standardContextual"/>
        </w:rPr>
      </w:r>
      <w:r w:rsidRPr="009B1CA7">
        <w:rPr>
          <w:rFonts w:ascii="Times New Roman" w:hAnsi="Times New Roman" w:cs="Times New Roman"/>
          <w:kern w:val="2"/>
          <w:sz w:val="20"/>
          <w:szCs w:val="20"/>
          <w14:ligatures w14:val="standardContextual"/>
        </w:rPr>
        <w:fldChar w:fldCharType="separate"/>
      </w:r>
      <w:r w:rsidRPr="009B1CA7">
        <w:rPr>
          <w:rFonts w:ascii="Times New Roman" w:eastAsia="Times New Roman" w:hAnsi="Times New Roman" w:cs="Times New Roman"/>
          <w:color w:val="000000" w:themeColor="text1"/>
          <w:spacing w:val="2"/>
          <w:kern w:val="2"/>
          <w:sz w:val="20"/>
          <w:szCs w:val="20"/>
          <w:lang w:val="kk-KZ" w:eastAsia="kk-KZ"/>
          <w14:ligatures w14:val="standardContextual"/>
        </w:rPr>
        <w:t>www.adilet.zan.kz</w:t>
      </w:r>
      <w:r w:rsidRPr="009B1CA7">
        <w:rPr>
          <w:rFonts w:ascii="Times New Roman" w:hAnsi="Times New Roman" w:cs="Times New Roman"/>
          <w:kern w:val="2"/>
          <w:sz w:val="20"/>
          <w:szCs w:val="20"/>
          <w14:ligatures w14:val="standardContextual"/>
        </w:rPr>
        <w:fldChar w:fldCharType="end"/>
      </w:r>
    </w:p>
    <w:p w14:paraId="5F8A7D2E" w14:textId="77777777" w:rsidR="009B1CA7" w:rsidRPr="009B1CA7" w:rsidRDefault="009B1CA7" w:rsidP="009B1CA7">
      <w:pPr>
        <w:numPr>
          <w:ilvl w:val="0"/>
          <w:numId w:val="9"/>
        </w:numPr>
        <w:tabs>
          <w:tab w:val="left" w:pos="0"/>
          <w:tab w:val="left" w:pos="39"/>
        </w:tabs>
        <w:autoSpaceDE w:val="0"/>
        <w:autoSpaceDN w:val="0"/>
        <w:adjustRightInd w:val="0"/>
        <w:spacing w:after="0" w:line="240" w:lineRule="auto"/>
        <w:ind w:left="0" w:firstLine="0"/>
        <w:contextualSpacing/>
        <w:rPr>
          <w:rFonts w:ascii="Times New Roman" w:eastAsiaTheme="minorEastAsia" w:hAnsi="Times New Roman" w:cs="Times New Roman"/>
          <w:color w:val="000000" w:themeColor="text1"/>
          <w:sz w:val="20"/>
          <w:szCs w:val="20"/>
          <w:u w:val="single"/>
          <w:lang w:val="kk-KZ" w:eastAsia="ru-RU"/>
        </w:rPr>
      </w:pPr>
      <w:r w:rsidRPr="009B1CA7">
        <w:rPr>
          <w:rFonts w:ascii="Times New Roman" w:eastAsia="Times New Roman" w:hAnsi="Times New Roman" w:cs="Times New Roman"/>
          <w:color w:val="000000" w:themeColor="text1"/>
          <w:spacing w:val="2"/>
          <w:sz w:val="20"/>
          <w:szCs w:val="20"/>
          <w:lang w:val="kk-KZ" w:eastAsia="kk-KZ"/>
        </w:rPr>
        <w:t>Қазақстан Республикасының тұрақты дамуының 2007-2024 жж. арналған тұжырымдамасы</w:t>
      </w:r>
      <w:r w:rsidRPr="009B1CA7">
        <w:rPr>
          <w:rFonts w:ascii="Times New Roman" w:eastAsiaTheme="minorEastAsia" w:hAnsi="Times New Roman" w:cs="Times New Roman"/>
          <w:color w:val="000000" w:themeColor="text1"/>
          <w:sz w:val="20"/>
          <w:szCs w:val="20"/>
          <w:lang w:val="kk-KZ" w:eastAsia="ru-RU"/>
        </w:rPr>
        <w:t>//</w:t>
      </w:r>
      <w:r w:rsidRPr="009B1CA7">
        <w:rPr>
          <w:rFonts w:ascii="Times New Roman" w:eastAsia="Times New Roman" w:hAnsi="Times New Roman" w:cs="Times New Roman"/>
          <w:color w:val="000000" w:themeColor="text1"/>
          <w:spacing w:val="2"/>
          <w:sz w:val="20"/>
          <w:szCs w:val="20"/>
          <w:lang w:val="kk-KZ" w:eastAsia="kk-KZ"/>
        </w:rPr>
        <w:t>Қазақстан Республикасы Үкіметінің 2018 жылғы 14 қараша № 216 Жарлығы- https://www.google.com/search?q</w:t>
      </w:r>
    </w:p>
    <w:p w14:paraId="5EF13B08" w14:textId="77777777" w:rsidR="009B1CA7" w:rsidRPr="009B1CA7" w:rsidRDefault="009B1CA7" w:rsidP="009B1CA7">
      <w:pPr>
        <w:numPr>
          <w:ilvl w:val="0"/>
          <w:numId w:val="9"/>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sidRPr="009B1CA7">
        <w:rPr>
          <w:rFonts w:ascii="Times New Roman" w:hAnsi="Times New Roman" w:cs="Times New Roman"/>
          <w:color w:val="000000" w:themeColor="text1"/>
          <w:sz w:val="20"/>
          <w:szCs w:val="20"/>
          <w:lang w:val="kk-KZ"/>
        </w:rPr>
        <w:t>Мемлекеттік қызмет туралы Заңы//Қазақстан Республикасы Президентінің 2015 жылғы 23қарашадағы  №416 -V ҚРЗ</w:t>
      </w:r>
      <w:r w:rsidRPr="009B1CA7">
        <w:rPr>
          <w:rFonts w:ascii="Times New Roman" w:hAnsi="Times New Roman" w:cs="Times New Roman"/>
          <w:sz w:val="20"/>
          <w:szCs w:val="20"/>
          <w:lang w:val="kk-KZ"/>
        </w:rPr>
        <w:t xml:space="preserve"> -</w:t>
      </w:r>
      <w:r w:rsidRPr="009B1CA7">
        <w:rPr>
          <w:rFonts w:ascii="Times New Roman" w:hAnsi="Times New Roman" w:cs="Times New Roman"/>
          <w:color w:val="000000" w:themeColor="text1"/>
          <w:sz w:val="20"/>
          <w:szCs w:val="20"/>
          <w:lang w:val="kk-KZ"/>
        </w:rPr>
        <w:t>https://adilet.zan.kz/kaz/docs/Z2300000216</w:t>
      </w:r>
    </w:p>
    <w:p w14:paraId="67727C45" w14:textId="77777777" w:rsidR="009B1CA7" w:rsidRPr="009B1CA7" w:rsidRDefault="009B1CA7" w:rsidP="009B1CA7">
      <w:pPr>
        <w:numPr>
          <w:ilvl w:val="0"/>
          <w:numId w:val="9"/>
        </w:numPr>
        <w:tabs>
          <w:tab w:val="left" w:pos="0"/>
        </w:tabs>
        <w:spacing w:after="0" w:line="240" w:lineRule="auto"/>
        <w:ind w:left="0" w:firstLine="0"/>
        <w:contextualSpacing/>
        <w:rPr>
          <w:rFonts w:ascii="Times New Roman" w:hAnsi="Times New Roman" w:cs="Times New Roman"/>
          <w:kern w:val="2"/>
          <w:sz w:val="20"/>
          <w:szCs w:val="20"/>
          <w:lang w:val="kk-KZ"/>
          <w14:ligatures w14:val="standardContextual"/>
        </w:rPr>
      </w:pPr>
      <w:r w:rsidRPr="009B1CA7">
        <w:rPr>
          <w:rFonts w:ascii="Times New Roman" w:hAnsi="Times New Roman" w:cs="Times New Roman"/>
          <w:kern w:val="2"/>
          <w:sz w:val="20"/>
          <w:szCs w:val="20"/>
          <w:lang w:val="kk-KZ"/>
          <w14:ligatures w14:val="standardContextual"/>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2E163F28" w14:textId="77777777" w:rsidR="009B1CA7" w:rsidRPr="009B1CA7" w:rsidRDefault="009B1CA7" w:rsidP="009B1CA7">
      <w:pPr>
        <w:numPr>
          <w:ilvl w:val="0"/>
          <w:numId w:val="9"/>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sidRPr="009B1CA7">
        <w:rPr>
          <w:rFonts w:ascii="Times New Roman" w:hAnsi="Times New Roman" w:cs="Times New Roman"/>
          <w:color w:val="000000" w:themeColor="text1"/>
          <w:sz w:val="20"/>
          <w:szCs w:val="20"/>
          <w:lang w:val="kk-KZ"/>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r w:rsidRPr="009B1CA7">
        <w:rPr>
          <w:rFonts w:ascii="Times New Roman" w:hAnsi="Times New Roman" w:cs="Times New Roman"/>
          <w:sz w:val="20"/>
          <w:szCs w:val="20"/>
          <w:lang w:val="kk-KZ"/>
        </w:rPr>
        <w:t xml:space="preserve"> -</w:t>
      </w:r>
      <w:r w:rsidRPr="009B1CA7">
        <w:rPr>
          <w:rFonts w:ascii="Times New Roman" w:hAnsi="Times New Roman" w:cs="Times New Roman"/>
          <w:color w:val="000000" w:themeColor="text1"/>
          <w:sz w:val="20"/>
          <w:szCs w:val="20"/>
          <w:lang w:val="kk-KZ"/>
        </w:rPr>
        <w:t>https://www.google.com/search?q</w:t>
      </w:r>
      <w:bookmarkEnd w:id="1"/>
    </w:p>
    <w:p w14:paraId="26819E13" w14:textId="77777777" w:rsidR="009B1CA7" w:rsidRPr="009B1CA7" w:rsidRDefault="009B1CA7" w:rsidP="009B1CA7">
      <w:pPr>
        <w:numPr>
          <w:ilvl w:val="0"/>
          <w:numId w:val="9"/>
        </w:numPr>
        <w:tabs>
          <w:tab w:val="left" w:pos="0"/>
        </w:tabs>
        <w:spacing w:after="0" w:line="240" w:lineRule="auto"/>
        <w:ind w:left="0" w:firstLine="0"/>
        <w:contextualSpacing/>
        <w:rPr>
          <w:rFonts w:ascii="Times New Roman" w:hAnsi="Times New Roman" w:cs="Times New Roman"/>
          <w:kern w:val="2"/>
          <w:sz w:val="20"/>
          <w:szCs w:val="20"/>
          <w:lang w:val="kk-KZ"/>
          <w14:ligatures w14:val="standardContextual"/>
        </w:rPr>
      </w:pPr>
      <w:r w:rsidRPr="009B1CA7">
        <w:rPr>
          <w:rFonts w:ascii="Times New Roman" w:hAnsi="Times New Roman" w:cs="Times New Roman"/>
          <w:kern w:val="2"/>
          <w:sz w:val="20"/>
          <w:szCs w:val="20"/>
          <w:lang w:val="kk-KZ"/>
          <w14:ligatures w14:val="standardContextual"/>
        </w:rPr>
        <w:t>Қазақстан Республикасының мемлекеттік қызметін дамытудың 2024-2029 жылдарға арналған тұжырымдамасы//ҚР президентінің 2024 жылғы 17 шілдедегі №602 Жарлығы</w:t>
      </w:r>
    </w:p>
    <w:p w14:paraId="559A0FC0" w14:textId="77777777" w:rsidR="009B1CA7" w:rsidRPr="009B1CA7" w:rsidRDefault="009B1CA7" w:rsidP="009B1CA7">
      <w:pPr>
        <w:numPr>
          <w:ilvl w:val="0"/>
          <w:numId w:val="9"/>
        </w:numPr>
        <w:spacing w:after="0" w:line="240" w:lineRule="auto"/>
        <w:ind w:left="0" w:firstLine="0"/>
        <w:contextualSpacing/>
        <w:rPr>
          <w:rFonts w:ascii="Times New Roman" w:hAnsi="Times New Roman" w:cs="Times New Roman"/>
          <w:kern w:val="2"/>
          <w:sz w:val="20"/>
          <w:szCs w:val="20"/>
          <w:lang w:val="kk-KZ"/>
          <w14:ligatures w14:val="standardContextual"/>
        </w:rPr>
      </w:pPr>
      <w:proofErr w:type="spellStart"/>
      <w:r w:rsidRPr="009B1CA7">
        <w:rPr>
          <w:rFonts w:ascii="Times New Roman" w:hAnsi="Times New Roman" w:cs="Times New Roman"/>
          <w:kern w:val="2"/>
          <w:sz w:val="20"/>
          <w:szCs w:val="20"/>
          <w14:ligatures w14:val="standardContextual"/>
        </w:rPr>
        <w:t>Аврамчикова</w:t>
      </w:r>
      <w:proofErr w:type="spellEnd"/>
      <w:r w:rsidRPr="009B1CA7">
        <w:rPr>
          <w:rFonts w:ascii="Times New Roman" w:hAnsi="Times New Roman" w:cs="Times New Roman"/>
          <w:kern w:val="2"/>
          <w:sz w:val="20"/>
          <w:szCs w:val="20"/>
          <w14:ligatures w14:val="standardContextual"/>
        </w:rPr>
        <w:t xml:space="preserve"> Н. Т.</w:t>
      </w:r>
      <w:r w:rsidRPr="009B1CA7">
        <w:rPr>
          <w:rFonts w:ascii="Times New Roman" w:hAnsi="Times New Roman" w:cs="Times New Roman"/>
          <w:kern w:val="2"/>
          <w:sz w:val="20"/>
          <w:szCs w:val="20"/>
          <w:lang w:val="kk-KZ"/>
          <w14:ligatures w14:val="standardContextual"/>
        </w:rPr>
        <w:t>, Рожнов И.П.</w:t>
      </w:r>
      <w:r w:rsidRPr="009B1CA7">
        <w:rPr>
          <w:rFonts w:ascii="Times New Roman" w:hAnsi="Times New Roman" w:cs="Times New Roman"/>
          <w:kern w:val="2"/>
          <w:sz w:val="20"/>
          <w:szCs w:val="20"/>
          <w14:ligatures w14:val="standardContextual"/>
        </w:rPr>
        <w:t xml:space="preserve"> Эффективное государственное и муниципальное управление  М</w:t>
      </w:r>
      <w:r w:rsidRPr="009B1CA7">
        <w:rPr>
          <w:rFonts w:ascii="Times New Roman" w:hAnsi="Times New Roman" w:cs="Times New Roman"/>
          <w:kern w:val="2"/>
          <w:sz w:val="20"/>
          <w:szCs w:val="20"/>
          <w:lang w:val="kk-KZ"/>
          <w14:ligatures w14:val="standardContextual"/>
        </w:rPr>
        <w:t>.</w:t>
      </w:r>
      <w:r w:rsidRPr="009B1CA7">
        <w:rPr>
          <w:rFonts w:ascii="Times New Roman" w:hAnsi="Times New Roman" w:cs="Times New Roman"/>
          <w:kern w:val="2"/>
          <w:sz w:val="20"/>
          <w:szCs w:val="20"/>
          <w14:ligatures w14:val="standardContextual"/>
        </w:rPr>
        <w:t xml:space="preserve">: </w:t>
      </w:r>
      <w:proofErr w:type="spellStart"/>
      <w:r w:rsidRPr="009B1CA7">
        <w:rPr>
          <w:rFonts w:ascii="Times New Roman" w:hAnsi="Times New Roman" w:cs="Times New Roman"/>
          <w:kern w:val="2"/>
          <w:sz w:val="20"/>
          <w:szCs w:val="20"/>
          <w14:ligatures w14:val="standardContextual"/>
        </w:rPr>
        <w:t>Юрайт</w:t>
      </w:r>
      <w:proofErr w:type="spellEnd"/>
      <w:r w:rsidRPr="009B1CA7">
        <w:rPr>
          <w:rFonts w:ascii="Times New Roman" w:hAnsi="Times New Roman" w:cs="Times New Roman"/>
          <w:kern w:val="2"/>
          <w:sz w:val="20"/>
          <w:szCs w:val="20"/>
          <w14:ligatures w14:val="standardContextual"/>
        </w:rPr>
        <w:t xml:space="preserve">, 2025. — 167 с.  </w:t>
      </w:r>
    </w:p>
    <w:p w14:paraId="125B1238" w14:textId="77777777" w:rsidR="009B1CA7" w:rsidRPr="009B1CA7" w:rsidRDefault="009B1CA7" w:rsidP="009B1CA7">
      <w:pPr>
        <w:numPr>
          <w:ilvl w:val="0"/>
          <w:numId w:val="9"/>
        </w:numPr>
        <w:tabs>
          <w:tab w:val="left" w:pos="0"/>
        </w:tabs>
        <w:spacing w:after="0" w:line="240" w:lineRule="auto"/>
        <w:ind w:left="0" w:firstLine="0"/>
        <w:contextualSpacing/>
        <w:rPr>
          <w:rFonts w:ascii="Times New Roman" w:hAnsi="Times New Roman" w:cs="Times New Roman"/>
          <w:kern w:val="2"/>
          <w:sz w:val="20"/>
          <w:szCs w:val="20"/>
          <w:lang w:val="kk-KZ"/>
          <w14:ligatures w14:val="standardContextual"/>
        </w:rPr>
      </w:pPr>
      <w:r w:rsidRPr="009B1CA7">
        <w:rPr>
          <w:rFonts w:ascii="Times New Roman" w:hAnsi="Times New Roman" w:cs="Times New Roman"/>
          <w:kern w:val="2"/>
          <w:sz w:val="20"/>
          <w:szCs w:val="20"/>
          <w:lang w:val="kk-KZ"/>
          <w14:ligatures w14:val="standardContextual"/>
        </w:rPr>
        <w:t xml:space="preserve"> </w:t>
      </w:r>
      <w:r w:rsidRPr="009B1CA7">
        <w:rPr>
          <w:rFonts w:ascii="Times New Roman" w:eastAsia="Times New Roman" w:hAnsi="Times New Roman" w:cs="Times New Roman"/>
          <w:color w:val="000000"/>
          <w:kern w:val="2"/>
          <w:sz w:val="20"/>
          <w:szCs w:val="20"/>
          <w:lang w:eastAsia="ru-RU"/>
          <w14:ligatures w14:val="standardContextual"/>
        </w:rPr>
        <w:t>Амирханова</w:t>
      </w:r>
      <w:r w:rsidRPr="009B1CA7">
        <w:rPr>
          <w:rFonts w:ascii="Times New Roman" w:eastAsia="Times New Roman" w:hAnsi="Times New Roman" w:cs="Times New Roman"/>
          <w:color w:val="000000"/>
          <w:kern w:val="2"/>
          <w:sz w:val="20"/>
          <w:szCs w:val="20"/>
          <w:lang w:val="kk-KZ" w:eastAsia="ru-RU"/>
          <w14:ligatures w14:val="standardContextual"/>
        </w:rPr>
        <w:t xml:space="preserve"> Ф.С.</w:t>
      </w:r>
      <w:r w:rsidRPr="009B1CA7">
        <w:rPr>
          <w:rFonts w:ascii="Times New Roman" w:eastAsia="Times New Roman" w:hAnsi="Times New Roman" w:cs="Times New Roman"/>
          <w:color w:val="000000"/>
          <w:kern w:val="2"/>
          <w:sz w:val="20"/>
          <w:szCs w:val="20"/>
          <w:lang w:eastAsia="ru-RU"/>
          <w14:ligatures w14:val="standardContextual"/>
        </w:rPr>
        <w:t xml:space="preserve">, </w:t>
      </w:r>
      <w:proofErr w:type="spellStart"/>
      <w:r w:rsidRPr="009B1CA7">
        <w:rPr>
          <w:rFonts w:ascii="Times New Roman" w:eastAsia="Times New Roman" w:hAnsi="Times New Roman" w:cs="Times New Roman"/>
          <w:color w:val="000000"/>
          <w:kern w:val="2"/>
          <w:sz w:val="20"/>
          <w:szCs w:val="20"/>
          <w:lang w:eastAsia="ru-RU"/>
          <w14:ligatures w14:val="standardContextual"/>
        </w:rPr>
        <w:t>Вереникин</w:t>
      </w:r>
      <w:proofErr w:type="spellEnd"/>
      <w:r w:rsidRPr="009B1CA7">
        <w:rPr>
          <w:rFonts w:ascii="Times New Roman" w:eastAsia="Times New Roman" w:hAnsi="Times New Roman" w:cs="Times New Roman"/>
          <w:color w:val="000000"/>
          <w:kern w:val="2"/>
          <w:sz w:val="20"/>
          <w:szCs w:val="20"/>
          <w:lang w:val="kk-KZ" w:eastAsia="ru-RU"/>
          <w14:ligatures w14:val="standardContextual"/>
        </w:rPr>
        <w:t xml:space="preserve"> А.О.</w:t>
      </w:r>
      <w:r w:rsidRPr="009B1CA7">
        <w:rPr>
          <w:rFonts w:ascii="Times New Roman" w:eastAsia="Times New Roman" w:hAnsi="Times New Roman" w:cs="Times New Roman"/>
          <w:color w:val="000000"/>
          <w:kern w:val="2"/>
          <w:sz w:val="20"/>
          <w:szCs w:val="20"/>
          <w:lang w:eastAsia="ru-RU"/>
          <w14:ligatures w14:val="standardContextual"/>
        </w:rPr>
        <w:t xml:space="preserve">,  </w:t>
      </w:r>
      <w:proofErr w:type="spellStart"/>
      <w:r w:rsidRPr="009B1CA7">
        <w:rPr>
          <w:rFonts w:ascii="Times New Roman" w:eastAsia="Times New Roman" w:hAnsi="Times New Roman" w:cs="Times New Roman"/>
          <w:color w:val="000000"/>
          <w:kern w:val="2"/>
          <w:sz w:val="20"/>
          <w:szCs w:val="20"/>
          <w:lang w:eastAsia="ru-RU"/>
          <w14:ligatures w14:val="standardContextual"/>
        </w:rPr>
        <w:t>Вереникина</w:t>
      </w:r>
      <w:proofErr w:type="spellEnd"/>
      <w:r w:rsidRPr="009B1CA7">
        <w:rPr>
          <w:rFonts w:ascii="Times New Roman" w:eastAsia="Times New Roman" w:hAnsi="Times New Roman" w:cs="Times New Roman"/>
          <w:color w:val="000000"/>
          <w:kern w:val="2"/>
          <w:sz w:val="20"/>
          <w:szCs w:val="20"/>
          <w:lang w:val="kk-KZ" w:eastAsia="ru-RU"/>
          <w14:ligatures w14:val="standardContextual"/>
        </w:rPr>
        <w:t xml:space="preserve"> А.Ю. Управленческая экономика- </w:t>
      </w:r>
      <w:r w:rsidRPr="009B1CA7">
        <w:rPr>
          <w:rFonts w:ascii="Times New Roman" w:eastAsia="Times New Roman" w:hAnsi="Times New Roman" w:cs="Times New Roman"/>
          <w:color w:val="000000"/>
          <w:kern w:val="2"/>
          <w:sz w:val="20"/>
          <w:szCs w:val="20"/>
          <w:lang w:eastAsia="ru-RU"/>
          <w14:ligatures w14:val="standardContextual"/>
        </w:rPr>
        <w:t>М.: Экономический факультет МГУ имени М. В. Ломоносова, 2025.</w:t>
      </w:r>
      <w:r w:rsidRPr="009B1CA7">
        <w:rPr>
          <w:rFonts w:ascii="Times New Roman" w:eastAsia="Times New Roman" w:hAnsi="Times New Roman" w:cs="Times New Roman"/>
          <w:color w:val="000000"/>
          <w:kern w:val="2"/>
          <w:sz w:val="20"/>
          <w:szCs w:val="20"/>
          <w:lang w:val="kk-KZ" w:eastAsia="ru-RU"/>
          <w14:ligatures w14:val="standardContextual"/>
        </w:rPr>
        <w:t>-</w:t>
      </w:r>
      <w:r w:rsidRPr="009B1CA7">
        <w:rPr>
          <w:rFonts w:ascii="Times New Roman" w:eastAsia="Times New Roman" w:hAnsi="Times New Roman" w:cs="Times New Roman"/>
          <w:color w:val="000000"/>
          <w:kern w:val="2"/>
          <w:sz w:val="20"/>
          <w:szCs w:val="20"/>
          <w:lang w:eastAsia="ru-RU"/>
          <w14:ligatures w14:val="standardContextual"/>
        </w:rPr>
        <w:t xml:space="preserve"> 560 с.</w:t>
      </w:r>
    </w:p>
    <w:p w14:paraId="4AD69D2C" w14:textId="77777777" w:rsidR="009B1CA7" w:rsidRPr="009B1CA7" w:rsidRDefault="009B1CA7" w:rsidP="009B1CA7">
      <w:pPr>
        <w:keepNext/>
        <w:keepLines/>
        <w:numPr>
          <w:ilvl w:val="0"/>
          <w:numId w:val="9"/>
        </w:numPr>
        <w:shd w:val="clear" w:color="auto" w:fill="FFFFFF"/>
        <w:tabs>
          <w:tab w:val="left" w:pos="0"/>
        </w:tabs>
        <w:spacing w:after="0" w:line="240" w:lineRule="auto"/>
        <w:ind w:left="0" w:firstLine="0"/>
        <w:outlineLvl w:val="3"/>
        <w:rPr>
          <w:rFonts w:ascii="Times New Roman" w:eastAsia="Times New Roman" w:hAnsi="Times New Roman" w:cs="Times New Roman"/>
          <w:color w:val="000000"/>
          <w:sz w:val="20"/>
          <w:szCs w:val="20"/>
          <w:lang w:val="kk-KZ" w:eastAsia="ru-RU"/>
        </w:rPr>
      </w:pPr>
      <w:r w:rsidRPr="009B1CA7">
        <w:rPr>
          <w:rFonts w:ascii="Times New Roman" w:eastAsia="Times New Roman" w:hAnsi="Times New Roman" w:cs="Times New Roman"/>
          <w:color w:val="000000"/>
          <w:sz w:val="20"/>
          <w:szCs w:val="20"/>
          <w:lang w:val="kk-KZ" w:eastAsia="ru-RU"/>
        </w:rPr>
        <w:t>Васильева В.М., Колеснева Е.А.,  Иншаков И.А.  Государственная политика и управление-М.: Юрайт, 2025.-442 с.</w:t>
      </w:r>
    </w:p>
    <w:p w14:paraId="26588EFB" w14:textId="77777777" w:rsidR="009B1CA7" w:rsidRPr="009B1CA7" w:rsidRDefault="009B1CA7" w:rsidP="009B1CA7">
      <w:pPr>
        <w:numPr>
          <w:ilvl w:val="0"/>
          <w:numId w:val="9"/>
        </w:numPr>
        <w:shd w:val="clear" w:color="auto" w:fill="FFFFFF"/>
        <w:tabs>
          <w:tab w:val="left" w:pos="0"/>
        </w:tabs>
        <w:spacing w:after="0" w:line="240" w:lineRule="auto"/>
        <w:ind w:left="0" w:firstLine="0"/>
        <w:contextualSpacing/>
        <w:rPr>
          <w:rFonts w:ascii="Times New Roman" w:eastAsia="Times New Roman" w:hAnsi="Times New Roman" w:cs="Times New Roman"/>
          <w:color w:val="0000FF"/>
          <w:kern w:val="2"/>
          <w:sz w:val="20"/>
          <w:szCs w:val="20"/>
          <w:u w:val="single"/>
          <w:lang w:eastAsia="ru-RU"/>
          <w14:ligatures w14:val="standardContextual"/>
        </w:rPr>
      </w:pPr>
      <w:proofErr w:type="spellStart"/>
      <w:r w:rsidRPr="009B1CA7">
        <w:rPr>
          <w:rFonts w:ascii="Times New Roman" w:hAnsi="Times New Roman" w:cs="Times New Roman"/>
          <w:color w:val="13192E"/>
          <w:kern w:val="2"/>
          <w:sz w:val="20"/>
          <w:szCs w:val="20"/>
          <w:shd w:val="clear" w:color="auto" w:fill="FFFFFF"/>
          <w14:ligatures w14:val="standardContextual"/>
        </w:rPr>
        <w:t>Джамалудинова</w:t>
      </w:r>
      <w:proofErr w:type="spellEnd"/>
      <w:r w:rsidRPr="009B1CA7">
        <w:rPr>
          <w:rFonts w:ascii="Times New Roman" w:hAnsi="Times New Roman" w:cs="Times New Roman"/>
          <w:color w:val="13192E"/>
          <w:kern w:val="2"/>
          <w:sz w:val="20"/>
          <w:szCs w:val="20"/>
          <w:shd w:val="clear" w:color="auto" w:fill="FFFFFF"/>
          <w14:ligatures w14:val="standardContextual"/>
        </w:rPr>
        <w:t xml:space="preserve"> М</w:t>
      </w:r>
      <w:r w:rsidRPr="009B1CA7">
        <w:rPr>
          <w:rFonts w:ascii="Times New Roman" w:hAnsi="Times New Roman" w:cs="Times New Roman"/>
          <w:color w:val="13192E"/>
          <w:kern w:val="2"/>
          <w:sz w:val="20"/>
          <w:szCs w:val="20"/>
          <w:shd w:val="clear" w:color="auto" w:fill="FFFFFF"/>
          <w:lang w:val="kk-KZ"/>
          <w14:ligatures w14:val="standardContextual"/>
        </w:rPr>
        <w:t>.Ю.</w:t>
      </w:r>
      <w:r w:rsidRPr="009B1CA7">
        <w:rPr>
          <w:rFonts w:ascii="Times New Roman" w:hAnsi="Times New Roman" w:cs="Times New Roman"/>
          <w:color w:val="13192E"/>
          <w:kern w:val="2"/>
          <w:sz w:val="20"/>
          <w:szCs w:val="20"/>
          <w:shd w:val="clear" w:color="auto" w:fill="FFFFFF"/>
          <w14:ligatures w14:val="standardContextual"/>
        </w:rPr>
        <w:t xml:space="preserve"> Принятие и исполнение государственных решений</w:t>
      </w:r>
      <w:r w:rsidRPr="009B1CA7">
        <w:rPr>
          <w:rFonts w:ascii="Times New Roman" w:hAnsi="Times New Roman" w:cs="Times New Roman"/>
          <w:color w:val="13192E"/>
          <w:kern w:val="2"/>
          <w:sz w:val="20"/>
          <w:szCs w:val="20"/>
          <w:shd w:val="clear" w:color="auto" w:fill="FFFFFF"/>
          <w:lang w:val="kk-KZ"/>
          <w14:ligatures w14:val="standardContextual"/>
        </w:rPr>
        <w:t>- Санкт-Петербург: Лань, 2024.-111 с</w:t>
      </w:r>
    </w:p>
    <w:p w14:paraId="2E71FF89" w14:textId="77777777" w:rsidR="009B1CA7" w:rsidRPr="009B1CA7" w:rsidRDefault="009B1CA7" w:rsidP="009B1CA7">
      <w:pPr>
        <w:spacing w:after="0" w:line="240" w:lineRule="auto"/>
        <w:rPr>
          <w:rFonts w:ascii="Times New Roman" w:eastAsia="Times New Roman" w:hAnsi="Times New Roman" w:cs="Times New Roman"/>
          <w:color w:val="000000"/>
          <w:sz w:val="20"/>
          <w:szCs w:val="20"/>
          <w:lang w:val="kk-KZ" w:eastAsia="ru-RU"/>
        </w:rPr>
      </w:pPr>
      <w:r w:rsidRPr="009B1CA7">
        <w:rPr>
          <w:rFonts w:ascii="Times New Roman" w:eastAsia="Times New Roman" w:hAnsi="Times New Roman" w:cs="Times New Roman"/>
          <w:color w:val="000000"/>
          <w:sz w:val="20"/>
          <w:szCs w:val="20"/>
          <w:lang w:val="kk-KZ" w:eastAsia="ru-RU"/>
        </w:rPr>
        <w:t>12. Жатқанбаев Е.Б., Смағұлова Г.С. Экономиканы мемлекеттік реттеу- Алматы: Қазақ университеті, 2023.-284 б.</w:t>
      </w:r>
    </w:p>
    <w:p w14:paraId="66650821" w14:textId="77777777" w:rsidR="009B1CA7" w:rsidRPr="009B1CA7" w:rsidRDefault="009B1CA7" w:rsidP="009B1CA7">
      <w:pPr>
        <w:shd w:val="clear" w:color="auto" w:fill="FFFFFF"/>
        <w:spacing w:after="0" w:line="240" w:lineRule="auto"/>
        <w:rPr>
          <w:rFonts w:ascii="Times New Roman" w:eastAsia="Times New Roman" w:hAnsi="Times New Roman" w:cs="Times New Roman"/>
          <w:color w:val="000000"/>
          <w:sz w:val="20"/>
          <w:szCs w:val="20"/>
          <w:lang w:val="kk-KZ" w:eastAsia="ru-RU"/>
        </w:rPr>
      </w:pPr>
      <w:r w:rsidRPr="009B1CA7">
        <w:rPr>
          <w:rFonts w:ascii="Times New Roman" w:hAnsi="Times New Roman" w:cs="Times New Roman"/>
          <w:sz w:val="20"/>
          <w:szCs w:val="20"/>
          <w:lang w:val="kk-KZ"/>
        </w:rPr>
        <w:t xml:space="preserve">13. </w:t>
      </w:r>
      <w:r w:rsidRPr="009B1CA7">
        <w:rPr>
          <w:rFonts w:ascii="Times New Roman" w:hAnsi="Times New Roman" w:cs="Times New Roman"/>
          <w:sz w:val="20"/>
          <w:szCs w:val="20"/>
        </w:rPr>
        <w:t xml:space="preserve">Камолов, С. Г. Цифровое государственное управление </w:t>
      </w:r>
      <w:r w:rsidRPr="009B1CA7">
        <w:rPr>
          <w:rFonts w:ascii="Times New Roman" w:hAnsi="Times New Roman" w:cs="Times New Roman"/>
          <w:sz w:val="20"/>
          <w:szCs w:val="20"/>
          <w:lang w:val="kk-KZ"/>
        </w:rPr>
        <w:t>–</w:t>
      </w:r>
      <w:r w:rsidRPr="009B1CA7">
        <w:rPr>
          <w:rFonts w:ascii="Times New Roman" w:hAnsi="Times New Roman" w:cs="Times New Roman"/>
          <w:sz w:val="20"/>
          <w:szCs w:val="20"/>
        </w:rPr>
        <w:t xml:space="preserve"> М</w:t>
      </w:r>
      <w:r w:rsidRPr="009B1CA7">
        <w:rPr>
          <w:rFonts w:ascii="Times New Roman" w:hAnsi="Times New Roman" w:cs="Times New Roman"/>
          <w:sz w:val="20"/>
          <w:szCs w:val="20"/>
          <w:lang w:val="kk-KZ"/>
        </w:rPr>
        <w:t>.</w:t>
      </w:r>
      <w:r w:rsidRPr="009B1CA7">
        <w:rPr>
          <w:rFonts w:ascii="Times New Roman" w:hAnsi="Times New Roman" w:cs="Times New Roman"/>
          <w:sz w:val="20"/>
          <w:szCs w:val="20"/>
        </w:rPr>
        <w:t xml:space="preserve"> : </w:t>
      </w:r>
      <w:proofErr w:type="spellStart"/>
      <w:r w:rsidRPr="009B1CA7">
        <w:rPr>
          <w:rFonts w:ascii="Times New Roman" w:hAnsi="Times New Roman" w:cs="Times New Roman"/>
          <w:sz w:val="20"/>
          <w:szCs w:val="20"/>
        </w:rPr>
        <w:t>Юрайт</w:t>
      </w:r>
      <w:proofErr w:type="spellEnd"/>
      <w:r w:rsidRPr="009B1CA7">
        <w:rPr>
          <w:rFonts w:ascii="Times New Roman" w:hAnsi="Times New Roman" w:cs="Times New Roman"/>
          <w:sz w:val="20"/>
          <w:szCs w:val="20"/>
        </w:rPr>
        <w:t xml:space="preserve">, 2025. </w:t>
      </w:r>
      <w:r w:rsidRPr="009B1CA7">
        <w:rPr>
          <w:rFonts w:ascii="Times New Roman" w:hAnsi="Times New Roman" w:cs="Times New Roman"/>
          <w:sz w:val="20"/>
          <w:szCs w:val="20"/>
          <w:lang w:val="kk-KZ"/>
        </w:rPr>
        <w:t>-</w:t>
      </w:r>
      <w:r w:rsidRPr="009B1CA7">
        <w:rPr>
          <w:rFonts w:ascii="Times New Roman" w:hAnsi="Times New Roman" w:cs="Times New Roman"/>
          <w:sz w:val="20"/>
          <w:szCs w:val="20"/>
        </w:rPr>
        <w:t xml:space="preserve"> 287 c. </w:t>
      </w:r>
    </w:p>
    <w:p w14:paraId="4CF5C044" w14:textId="77777777" w:rsidR="009B1CA7" w:rsidRPr="009B1CA7" w:rsidRDefault="009B1CA7" w:rsidP="009B1CA7">
      <w:pPr>
        <w:tabs>
          <w:tab w:val="left" w:pos="0"/>
        </w:tabs>
        <w:spacing w:after="0" w:line="240" w:lineRule="auto"/>
        <w:rPr>
          <w:rFonts w:ascii="Times New Roman" w:hAnsi="Times New Roman" w:cs="Times New Roman"/>
          <w:sz w:val="20"/>
          <w:szCs w:val="20"/>
          <w:lang w:val="kk-KZ"/>
        </w:rPr>
      </w:pPr>
      <w:r w:rsidRPr="009B1CA7">
        <w:rPr>
          <w:rFonts w:ascii="Times New Roman" w:hAnsi="Times New Roman" w:cs="Times New Roman"/>
          <w:sz w:val="20"/>
          <w:szCs w:val="20"/>
          <w:lang w:val="kk-KZ"/>
        </w:rPr>
        <w:t>14. Купряшин, Г. Л.  Основы государственного и муниципального управления – М.: Юрайт, 2025. - 582 с</w:t>
      </w:r>
    </w:p>
    <w:p w14:paraId="0ADDC839" w14:textId="77777777" w:rsidR="009B1CA7" w:rsidRPr="009B1CA7" w:rsidRDefault="009B1CA7" w:rsidP="009B1CA7">
      <w:pPr>
        <w:spacing w:after="0" w:line="240" w:lineRule="auto"/>
        <w:contextualSpacing/>
        <w:rPr>
          <w:rFonts w:ascii="Times New Roman" w:eastAsia="Times New Roman" w:hAnsi="Times New Roman" w:cs="Times New Roman"/>
          <w:color w:val="000000" w:themeColor="text1"/>
          <w:sz w:val="20"/>
          <w:szCs w:val="20"/>
          <w:lang w:val="kk-KZ"/>
        </w:rPr>
      </w:pPr>
      <w:r w:rsidRPr="009B1CA7">
        <w:rPr>
          <w:rFonts w:ascii="Times New Roman" w:eastAsia="Times New Roman" w:hAnsi="Times New Roman" w:cs="Times New Roman"/>
          <w:color w:val="000000" w:themeColor="text1"/>
          <w:sz w:val="20"/>
          <w:szCs w:val="20"/>
          <w:lang w:val="kk-KZ"/>
        </w:rPr>
        <w:t>15.Оқу бизнес-кейстерінің жинағы -Алматы: Үш қиян, 2025.-436 б.</w:t>
      </w:r>
    </w:p>
    <w:p w14:paraId="7956EC2D" w14:textId="77777777" w:rsidR="009B1CA7" w:rsidRPr="009B1CA7" w:rsidRDefault="009B1CA7" w:rsidP="009B1CA7">
      <w:pPr>
        <w:spacing w:after="0" w:line="240" w:lineRule="auto"/>
        <w:contextualSpacing/>
        <w:rPr>
          <w:rFonts w:ascii="Times New Roman" w:eastAsia="Times New Roman" w:hAnsi="Times New Roman" w:cs="Times New Roman"/>
          <w:b/>
          <w:bCs/>
          <w:color w:val="000000" w:themeColor="text1"/>
          <w:sz w:val="20"/>
          <w:szCs w:val="20"/>
          <w:lang w:val="kk-KZ"/>
        </w:rPr>
      </w:pPr>
      <w:r w:rsidRPr="009B1CA7">
        <w:rPr>
          <w:rFonts w:ascii="Times New Roman" w:eastAsia="Times New Roman" w:hAnsi="Times New Roman" w:cs="Times New Roman"/>
          <w:color w:val="000000" w:themeColor="text1"/>
          <w:sz w:val="20"/>
          <w:szCs w:val="20"/>
          <w:lang w:val="kk-KZ"/>
        </w:rPr>
        <w:t>16.Омарова З.К. Принятие и исполнение государственных решений-М.: Дашков и К, 2024-216 с.</w:t>
      </w:r>
    </w:p>
    <w:p w14:paraId="16AF6067" w14:textId="77777777" w:rsidR="009B1CA7" w:rsidRPr="009B1CA7" w:rsidRDefault="009B1CA7" w:rsidP="009B1CA7">
      <w:pPr>
        <w:spacing w:after="0" w:line="240" w:lineRule="auto"/>
        <w:rPr>
          <w:rFonts w:ascii="Times New Roman" w:eastAsia="Times New Roman" w:hAnsi="Times New Roman" w:cs="Times New Roman"/>
          <w:color w:val="000000"/>
          <w:sz w:val="20"/>
          <w:szCs w:val="20"/>
          <w:lang w:val="kk-KZ" w:eastAsia="ru-RU"/>
        </w:rPr>
      </w:pPr>
      <w:r w:rsidRPr="009B1CA7">
        <w:rPr>
          <w:rFonts w:ascii="Times New Roman" w:eastAsia="Times New Roman" w:hAnsi="Times New Roman" w:cs="Times New Roman"/>
          <w:color w:val="000000"/>
          <w:sz w:val="20"/>
          <w:szCs w:val="20"/>
          <w:lang w:val="kk-KZ" w:eastAsia="ru-RU"/>
        </w:rPr>
        <w:t>17.Сансызбаева Г.Н., Абралиев О.А., Аширбекова Л.Ж. және басқалар Әлеуметтік саланы мемлекеттік реттеу.- Алматы: Қазақ университеті, 2024.-310 б.</w:t>
      </w:r>
    </w:p>
    <w:p w14:paraId="6112122D" w14:textId="77777777" w:rsidR="009B1CA7" w:rsidRPr="009B1CA7" w:rsidRDefault="009B1CA7" w:rsidP="009B1CA7">
      <w:pPr>
        <w:numPr>
          <w:ilvl w:val="0"/>
          <w:numId w:val="12"/>
        </w:numPr>
        <w:tabs>
          <w:tab w:val="left" w:pos="0"/>
        </w:tabs>
        <w:spacing w:after="0" w:line="240" w:lineRule="auto"/>
        <w:ind w:left="0" w:firstLine="0"/>
        <w:contextualSpacing/>
        <w:rPr>
          <w:rFonts w:ascii="Times New Roman" w:hAnsi="Times New Roman" w:cs="Times New Roman"/>
          <w:kern w:val="2"/>
          <w:sz w:val="20"/>
          <w:szCs w:val="20"/>
          <w:lang w:val="kk-KZ"/>
          <w14:ligatures w14:val="standardContextual"/>
        </w:rPr>
      </w:pPr>
      <w:r w:rsidRPr="009B1CA7">
        <w:rPr>
          <w:rFonts w:ascii="Times New Roman" w:hAnsi="Times New Roman" w:cs="Times New Roman"/>
          <w:kern w:val="2"/>
          <w:sz w:val="20"/>
          <w:szCs w:val="20"/>
          <w14:ligatures w14:val="standardContextual"/>
        </w:rPr>
        <w:t xml:space="preserve">Соловьев </w:t>
      </w:r>
      <w:r w:rsidRPr="009B1CA7">
        <w:rPr>
          <w:rFonts w:ascii="Times New Roman" w:hAnsi="Times New Roman" w:cs="Times New Roman"/>
          <w:kern w:val="2"/>
          <w:sz w:val="20"/>
          <w:szCs w:val="20"/>
          <w:lang w:val="kk-KZ"/>
          <w14:ligatures w14:val="standardContextual"/>
        </w:rPr>
        <w:t xml:space="preserve">А.И. Принятие и испольнение государственных решений-М.: Аспект Пресс, 2024-423 с.  </w:t>
      </w:r>
    </w:p>
    <w:p w14:paraId="0D50427C" w14:textId="77777777" w:rsidR="009B1CA7" w:rsidRPr="009B1CA7" w:rsidRDefault="009B1CA7" w:rsidP="009B1CA7">
      <w:pPr>
        <w:numPr>
          <w:ilvl w:val="0"/>
          <w:numId w:val="11"/>
        </w:numPr>
        <w:tabs>
          <w:tab w:val="left" w:pos="0"/>
        </w:tabs>
        <w:spacing w:after="0" w:line="240" w:lineRule="auto"/>
        <w:ind w:left="0" w:firstLine="0"/>
        <w:contextualSpacing/>
        <w:rPr>
          <w:rFonts w:ascii="Times New Roman" w:hAnsi="Times New Roman" w:cs="Times New Roman"/>
          <w:kern w:val="2"/>
          <w:sz w:val="20"/>
          <w:szCs w:val="20"/>
          <w:lang w:val="kk-KZ"/>
          <w14:ligatures w14:val="standardContextual"/>
        </w:rPr>
      </w:pPr>
      <w:r w:rsidRPr="009B1CA7">
        <w:rPr>
          <w:rFonts w:ascii="Times New Roman" w:hAnsi="Times New Roman" w:cs="Times New Roman"/>
          <w:b/>
          <w:bCs/>
          <w:color w:val="000000"/>
          <w:kern w:val="2"/>
          <w:sz w:val="20"/>
          <w:szCs w:val="20"/>
          <w:shd w:val="clear" w:color="auto" w:fill="FFFFFF"/>
          <w14:ligatures w14:val="standardContextual"/>
        </w:rPr>
        <w:lastRenderedPageBreak/>
        <w:t>Суслов</w:t>
      </w:r>
      <w:r w:rsidRPr="009B1CA7">
        <w:rPr>
          <w:rFonts w:ascii="Times New Roman" w:hAnsi="Times New Roman" w:cs="Times New Roman"/>
          <w:b/>
          <w:bCs/>
          <w:color w:val="000000"/>
          <w:kern w:val="2"/>
          <w:sz w:val="20"/>
          <w:szCs w:val="20"/>
          <w:shd w:val="clear" w:color="auto" w:fill="FFFFFF"/>
          <w:lang w:val="kk-KZ"/>
          <w14:ligatures w14:val="standardContextual"/>
        </w:rPr>
        <w:t>а И.П.</w:t>
      </w:r>
      <w:r w:rsidRPr="009B1CA7">
        <w:rPr>
          <w:rFonts w:ascii="Times New Roman" w:eastAsia="Times New Roman" w:hAnsi="Times New Roman" w:cs="Times New Roman"/>
          <w:color w:val="000000"/>
          <w:kern w:val="2"/>
          <w:sz w:val="20"/>
          <w:szCs w:val="20"/>
          <w:lang w:eastAsia="ru-RU"/>
          <w14:ligatures w14:val="standardContextual"/>
        </w:rPr>
        <w:t>  Сборник кейсов и практических заданий по управленческим</w:t>
      </w:r>
      <w:r w:rsidRPr="009B1CA7">
        <w:rPr>
          <w:rFonts w:ascii="Times New Roman" w:eastAsia="Times New Roman" w:hAnsi="Times New Roman" w:cs="Times New Roman"/>
          <w:color w:val="000000"/>
          <w:kern w:val="2"/>
          <w:sz w:val="20"/>
          <w:szCs w:val="20"/>
          <w:lang w:eastAsia="ru-RU"/>
          <w14:ligatures w14:val="standardContextual"/>
        </w:rPr>
        <w:br/>
        <w:t xml:space="preserve">дисциплинам для направления «Менеджмент» </w:t>
      </w:r>
      <w:r w:rsidRPr="009B1CA7">
        <w:rPr>
          <w:rFonts w:ascii="Times New Roman" w:eastAsia="Times New Roman" w:hAnsi="Times New Roman" w:cs="Times New Roman"/>
          <w:color w:val="000000"/>
          <w:kern w:val="2"/>
          <w:sz w:val="20"/>
          <w:szCs w:val="20"/>
          <w:lang w:val="kk-KZ" w:eastAsia="ru-RU"/>
          <w14:ligatures w14:val="standardContextual"/>
        </w:rPr>
        <w:t xml:space="preserve">- </w:t>
      </w:r>
      <w:r w:rsidRPr="009B1CA7">
        <w:rPr>
          <w:rFonts w:ascii="Times New Roman" w:eastAsia="Times New Roman" w:hAnsi="Times New Roman" w:cs="Times New Roman"/>
          <w:color w:val="000000"/>
          <w:kern w:val="2"/>
          <w:sz w:val="20"/>
          <w:szCs w:val="20"/>
          <w:lang w:eastAsia="ru-RU"/>
          <w14:ligatures w14:val="standardContextual"/>
        </w:rPr>
        <w:t xml:space="preserve">М.:  МГУ имени М. В. Ломоносова, 2024. </w:t>
      </w:r>
      <w:r w:rsidRPr="009B1CA7">
        <w:rPr>
          <w:rFonts w:ascii="Times New Roman" w:eastAsia="Times New Roman" w:hAnsi="Times New Roman" w:cs="Times New Roman"/>
          <w:color w:val="000000"/>
          <w:kern w:val="2"/>
          <w:sz w:val="20"/>
          <w:szCs w:val="20"/>
          <w:lang w:val="kk-KZ" w:eastAsia="ru-RU"/>
          <w14:ligatures w14:val="standardContextual"/>
        </w:rPr>
        <w:t>-</w:t>
      </w:r>
      <w:r w:rsidRPr="009B1CA7">
        <w:rPr>
          <w:rFonts w:ascii="Times New Roman" w:eastAsia="Times New Roman" w:hAnsi="Times New Roman" w:cs="Times New Roman"/>
          <w:color w:val="000000"/>
          <w:kern w:val="2"/>
          <w:sz w:val="20"/>
          <w:szCs w:val="20"/>
          <w:lang w:eastAsia="ru-RU"/>
          <w14:ligatures w14:val="standardContextual"/>
        </w:rPr>
        <w:t xml:space="preserve"> </w:t>
      </w:r>
      <w:r w:rsidRPr="009B1CA7">
        <w:rPr>
          <w:rFonts w:ascii="Times New Roman" w:eastAsia="Times New Roman" w:hAnsi="Times New Roman" w:cs="Times New Roman"/>
          <w:color w:val="000000"/>
          <w:kern w:val="2"/>
          <w:sz w:val="20"/>
          <w:szCs w:val="20"/>
          <w:lang w:val="kk-KZ" w:eastAsia="ru-RU"/>
          <w14:ligatures w14:val="standardContextual"/>
        </w:rPr>
        <w:t>92</w:t>
      </w:r>
      <w:r w:rsidRPr="009B1CA7">
        <w:rPr>
          <w:rFonts w:ascii="Times New Roman" w:eastAsia="Times New Roman" w:hAnsi="Times New Roman" w:cs="Times New Roman"/>
          <w:color w:val="000000"/>
          <w:kern w:val="2"/>
          <w:sz w:val="20"/>
          <w:szCs w:val="20"/>
          <w:lang w:eastAsia="ru-RU"/>
          <w14:ligatures w14:val="standardContextual"/>
        </w:rPr>
        <w:t xml:space="preserve"> с.</w:t>
      </w:r>
    </w:p>
    <w:p w14:paraId="5B13455E" w14:textId="77777777" w:rsidR="009B1CA7" w:rsidRPr="009B1CA7" w:rsidRDefault="009B1CA7" w:rsidP="009B1CA7">
      <w:pPr>
        <w:numPr>
          <w:ilvl w:val="0"/>
          <w:numId w:val="11"/>
        </w:numPr>
        <w:shd w:val="clear" w:color="auto" w:fill="FFFFFF"/>
        <w:tabs>
          <w:tab w:val="left" w:pos="0"/>
        </w:tabs>
        <w:spacing w:after="0" w:line="240" w:lineRule="auto"/>
        <w:ind w:left="0" w:firstLine="0"/>
        <w:contextualSpacing/>
        <w:rPr>
          <w:rFonts w:ascii="Times New Roman" w:eastAsia="Times New Roman" w:hAnsi="Times New Roman" w:cs="Times New Roman"/>
          <w:color w:val="000000"/>
          <w:kern w:val="2"/>
          <w:sz w:val="20"/>
          <w:szCs w:val="20"/>
          <w:lang w:eastAsia="ru-RU"/>
          <w14:ligatures w14:val="standardContextual"/>
        </w:rPr>
      </w:pPr>
      <w:r w:rsidRPr="009B1CA7">
        <w:rPr>
          <w:rFonts w:ascii="Times New Roman" w:eastAsia="Times New Roman" w:hAnsi="Times New Roman" w:cs="Times New Roman"/>
          <w:color w:val="000000"/>
          <w:kern w:val="2"/>
          <w:sz w:val="20"/>
          <w:szCs w:val="20"/>
          <w:lang w:eastAsia="ru-RU"/>
          <w14:ligatures w14:val="standardContextual"/>
        </w:rPr>
        <w:t>Тарануха</w:t>
      </w:r>
      <w:r w:rsidRPr="009B1CA7">
        <w:rPr>
          <w:rFonts w:ascii="Times New Roman" w:eastAsia="Times New Roman" w:hAnsi="Times New Roman" w:cs="Times New Roman"/>
          <w:color w:val="000000"/>
          <w:kern w:val="2"/>
          <w:sz w:val="20"/>
          <w:szCs w:val="20"/>
          <w:lang w:val="kk-KZ" w:eastAsia="ru-RU"/>
          <w14:ligatures w14:val="standardContextual"/>
        </w:rPr>
        <w:t xml:space="preserve"> Ю.В. Теория отраслевых рынков-М.: Проспект, 2024.-624 с.</w:t>
      </w:r>
    </w:p>
    <w:p w14:paraId="0D591B71" w14:textId="77777777" w:rsidR="009B1CA7" w:rsidRPr="009B1CA7" w:rsidRDefault="009B1CA7" w:rsidP="009B1CA7">
      <w:pPr>
        <w:numPr>
          <w:ilvl w:val="0"/>
          <w:numId w:val="11"/>
        </w:numPr>
        <w:tabs>
          <w:tab w:val="left" w:pos="0"/>
        </w:tabs>
        <w:spacing w:after="0" w:line="240" w:lineRule="auto"/>
        <w:ind w:left="0" w:firstLine="0"/>
        <w:contextualSpacing/>
        <w:rPr>
          <w:rFonts w:ascii="Times New Roman" w:hAnsi="Times New Roman" w:cs="Times New Roman"/>
          <w:color w:val="000000"/>
          <w:kern w:val="2"/>
          <w:sz w:val="20"/>
          <w:szCs w:val="20"/>
          <w:bdr w:val="single" w:sz="2" w:space="0" w:color="E5E7EB" w:frame="1"/>
          <w:shd w:val="clear" w:color="auto" w:fill="FFFFFF"/>
          <w:lang w:val="kk-KZ"/>
          <w14:ligatures w14:val="standardContextual"/>
        </w:rPr>
      </w:pPr>
      <w:r w:rsidRPr="009B1CA7">
        <w:rPr>
          <w:rFonts w:ascii="Times New Roman" w:hAnsi="Times New Roman" w:cs="Times New Roman"/>
          <w:kern w:val="2"/>
          <w:sz w:val="20"/>
          <w:szCs w:val="20"/>
          <w:lang w:val="kk-KZ"/>
          <w14:ligatures w14:val="standardContextual"/>
        </w:rPr>
        <w:t>Тесленко И.Б. Теория принятия управленческих решений-М.: КНОРУС, 2022.-200 с.</w:t>
      </w:r>
    </w:p>
    <w:p w14:paraId="2E7E6DEE" w14:textId="77777777" w:rsidR="009B1CA7" w:rsidRPr="009B1CA7" w:rsidRDefault="009B1CA7" w:rsidP="009B1CA7">
      <w:pPr>
        <w:numPr>
          <w:ilvl w:val="0"/>
          <w:numId w:val="11"/>
        </w:numPr>
        <w:tabs>
          <w:tab w:val="left" w:pos="0"/>
        </w:tabs>
        <w:spacing w:after="0" w:line="240" w:lineRule="auto"/>
        <w:ind w:left="0" w:firstLine="0"/>
        <w:contextualSpacing/>
        <w:rPr>
          <w:rFonts w:ascii="Times New Roman" w:hAnsi="Times New Roman" w:cs="Times New Roman"/>
          <w:sz w:val="20"/>
          <w:szCs w:val="20"/>
          <w:lang w:val="kk-KZ"/>
        </w:rPr>
      </w:pPr>
      <w:r w:rsidRPr="009B1CA7">
        <w:rPr>
          <w:rFonts w:ascii="Times New Roman" w:hAnsi="Times New Roman" w:cs="Times New Roman"/>
          <w:color w:val="000000"/>
          <w:sz w:val="20"/>
          <w:szCs w:val="20"/>
          <w:bdr w:val="single" w:sz="2" w:space="0" w:color="E5E7EB" w:frame="1"/>
          <w:shd w:val="clear" w:color="auto" w:fill="FFFFFF"/>
        </w:rPr>
        <w:t>Филинов-Чернышев, Н. Б. </w:t>
      </w:r>
      <w:r w:rsidRPr="009B1CA7">
        <w:rPr>
          <w:rFonts w:ascii="Times New Roman" w:hAnsi="Times New Roman" w:cs="Times New Roman"/>
          <w:color w:val="000000"/>
          <w:sz w:val="20"/>
          <w:szCs w:val="20"/>
          <w:shd w:val="clear" w:color="auto" w:fill="FFFFFF"/>
        </w:rPr>
        <w:t> Разработка и принятие управленческих решений </w:t>
      </w:r>
      <w:r w:rsidRPr="009B1CA7">
        <w:rPr>
          <w:rFonts w:ascii="Times New Roman" w:hAnsi="Times New Roman" w:cs="Times New Roman"/>
          <w:color w:val="000000"/>
          <w:sz w:val="20"/>
          <w:szCs w:val="20"/>
          <w:shd w:val="clear" w:color="auto" w:fill="FFFFFF"/>
          <w:lang w:val="kk-KZ"/>
        </w:rPr>
        <w:t>–</w:t>
      </w:r>
      <w:r w:rsidRPr="009B1CA7">
        <w:rPr>
          <w:rFonts w:ascii="Times New Roman" w:hAnsi="Times New Roman" w:cs="Times New Roman"/>
          <w:sz w:val="20"/>
          <w:szCs w:val="20"/>
        </w:rPr>
        <w:t xml:space="preserve"> М</w:t>
      </w:r>
      <w:r w:rsidRPr="009B1CA7">
        <w:rPr>
          <w:rFonts w:ascii="Times New Roman" w:hAnsi="Times New Roman" w:cs="Times New Roman"/>
          <w:sz w:val="20"/>
          <w:szCs w:val="20"/>
          <w:lang w:val="kk-KZ"/>
        </w:rPr>
        <w:t>.:</w:t>
      </w:r>
      <w:r w:rsidRPr="009B1CA7">
        <w:rPr>
          <w:rFonts w:ascii="Times New Roman" w:hAnsi="Times New Roman" w:cs="Times New Roman"/>
          <w:sz w:val="20"/>
          <w:szCs w:val="20"/>
        </w:rPr>
        <w:t xml:space="preserve"> </w:t>
      </w:r>
      <w:proofErr w:type="spellStart"/>
      <w:r w:rsidRPr="009B1CA7">
        <w:rPr>
          <w:rFonts w:ascii="Times New Roman" w:hAnsi="Times New Roman" w:cs="Times New Roman"/>
          <w:sz w:val="20"/>
          <w:szCs w:val="20"/>
        </w:rPr>
        <w:t>Юрайт</w:t>
      </w:r>
      <w:proofErr w:type="spellEnd"/>
      <w:r w:rsidRPr="009B1CA7">
        <w:rPr>
          <w:rFonts w:ascii="Times New Roman" w:hAnsi="Times New Roman" w:cs="Times New Roman"/>
          <w:sz w:val="20"/>
          <w:szCs w:val="20"/>
        </w:rPr>
        <w:t xml:space="preserve">, 2023. </w:t>
      </w:r>
      <w:r w:rsidRPr="009B1CA7">
        <w:rPr>
          <w:rFonts w:ascii="Times New Roman" w:hAnsi="Times New Roman" w:cs="Times New Roman"/>
          <w:sz w:val="20"/>
          <w:szCs w:val="20"/>
          <w:lang w:val="kk-KZ"/>
        </w:rPr>
        <w:t>-338 с.</w:t>
      </w:r>
      <w:r w:rsidRPr="009B1CA7">
        <w:rPr>
          <w:rFonts w:ascii="Times New Roman" w:hAnsi="Times New Roman" w:cs="Times New Roman"/>
          <w:sz w:val="20"/>
          <w:szCs w:val="20"/>
        </w:rPr>
        <w:t xml:space="preserve">  </w:t>
      </w:r>
    </w:p>
    <w:p w14:paraId="434C1FEC" w14:textId="77777777" w:rsidR="009B1CA7" w:rsidRPr="009B1CA7" w:rsidRDefault="009B1CA7" w:rsidP="009B1CA7">
      <w:pPr>
        <w:spacing w:after="0" w:line="240" w:lineRule="auto"/>
        <w:rPr>
          <w:rFonts w:ascii="Times New Roman" w:hAnsi="Times New Roman" w:cs="Times New Roman"/>
          <w:sz w:val="20"/>
          <w:szCs w:val="20"/>
          <w:lang w:val="kk-KZ"/>
        </w:rPr>
      </w:pPr>
    </w:p>
    <w:p w14:paraId="5A71801E" w14:textId="77777777" w:rsidR="009B1CA7" w:rsidRPr="009B1CA7" w:rsidRDefault="009B1CA7" w:rsidP="009B1CA7">
      <w:pPr>
        <w:spacing w:after="0" w:line="240" w:lineRule="auto"/>
        <w:rPr>
          <w:rFonts w:ascii="Times New Roman" w:hAnsi="Times New Roman" w:cs="Times New Roman"/>
          <w:b/>
          <w:bCs/>
          <w:sz w:val="20"/>
          <w:szCs w:val="20"/>
          <w:lang w:val="kk-KZ"/>
        </w:rPr>
      </w:pPr>
      <w:r w:rsidRPr="009B1CA7">
        <w:rPr>
          <w:rFonts w:ascii="Times New Roman" w:hAnsi="Times New Roman" w:cs="Times New Roman"/>
          <w:b/>
          <w:bCs/>
          <w:sz w:val="20"/>
          <w:szCs w:val="20"/>
          <w:lang w:val="kk-KZ"/>
        </w:rPr>
        <w:t>Қосымша әдебиеттер</w:t>
      </w:r>
    </w:p>
    <w:p w14:paraId="4F4CE181" w14:textId="77777777" w:rsidR="009B1CA7" w:rsidRPr="009B1CA7" w:rsidRDefault="009B1CA7" w:rsidP="009B1CA7">
      <w:pPr>
        <w:shd w:val="clear" w:color="auto" w:fill="FFFFFF"/>
        <w:tabs>
          <w:tab w:val="left" w:pos="0"/>
        </w:tabs>
        <w:spacing w:after="0" w:line="240" w:lineRule="auto"/>
        <w:contextualSpacing/>
        <w:rPr>
          <w:rFonts w:ascii="Times New Roman" w:eastAsia="Times New Roman" w:hAnsi="Times New Roman" w:cs="Times New Roman"/>
          <w:color w:val="000000"/>
          <w:sz w:val="20"/>
          <w:szCs w:val="20"/>
          <w:lang w:val="kk-KZ"/>
        </w:rPr>
      </w:pPr>
    </w:p>
    <w:p w14:paraId="5373ED33" w14:textId="77777777" w:rsidR="009B1CA7" w:rsidRPr="009B1CA7" w:rsidRDefault="009B1CA7" w:rsidP="009B1CA7">
      <w:pPr>
        <w:spacing w:after="0" w:line="240" w:lineRule="auto"/>
        <w:rPr>
          <w:rFonts w:ascii="Times New Roman" w:hAnsi="Times New Roman" w:cs="Times New Roman"/>
          <w:sz w:val="20"/>
          <w:szCs w:val="20"/>
          <w:lang w:val="kk-KZ"/>
        </w:rPr>
      </w:pPr>
      <w:r w:rsidRPr="009B1CA7">
        <w:rPr>
          <w:rFonts w:ascii="Times New Roman" w:hAnsi="Times New Roman" w:cs="Times New Roman"/>
          <w:sz w:val="20"/>
          <w:szCs w:val="20"/>
          <w:lang w:val="kk-KZ"/>
        </w:rPr>
        <w:t>1. Оксфорд  экономика сөздігі  = A Dictionary of Economics (Oxford Quick Reference) : сөздік  -Алматы : "Ұлттық аударма бюросы" ҚҚ, 2019 - 606 б.</w:t>
      </w:r>
    </w:p>
    <w:p w14:paraId="215FA77A" w14:textId="77777777" w:rsidR="009B1CA7" w:rsidRPr="009B1CA7" w:rsidRDefault="009B1CA7" w:rsidP="009B1CA7">
      <w:pPr>
        <w:spacing w:after="0" w:line="240" w:lineRule="auto"/>
        <w:rPr>
          <w:rFonts w:ascii="Times New Roman" w:hAnsi="Times New Roman" w:cs="Times New Roman"/>
          <w:sz w:val="20"/>
          <w:szCs w:val="20"/>
          <w:lang w:val="kk-KZ"/>
        </w:rPr>
      </w:pPr>
      <w:r w:rsidRPr="009B1CA7">
        <w:rPr>
          <w:rFonts w:ascii="Times New Roman" w:hAnsi="Times New Roman" w:cs="Times New Roman"/>
          <w:sz w:val="20"/>
          <w:szCs w:val="20"/>
          <w:lang w:val="kk-KZ"/>
        </w:rPr>
        <w:t>2.Уилтон, Ник. HR-менеджментке кіріспе = An Introduction to Human Resource Management - Алматы: "Ұлттық аударма бюросы" ҚҚ, 2019. — 531 б.</w:t>
      </w:r>
    </w:p>
    <w:p w14:paraId="6DA8C703" w14:textId="77777777" w:rsidR="009B1CA7" w:rsidRPr="009B1CA7" w:rsidRDefault="009B1CA7" w:rsidP="009B1CA7">
      <w:pPr>
        <w:spacing w:after="0" w:line="240" w:lineRule="auto"/>
        <w:rPr>
          <w:rFonts w:ascii="Times New Roman" w:hAnsi="Times New Roman" w:cs="Times New Roman"/>
          <w:sz w:val="20"/>
          <w:szCs w:val="20"/>
          <w:lang w:val="kk-KZ"/>
        </w:rPr>
      </w:pPr>
      <w:r w:rsidRPr="009B1CA7">
        <w:rPr>
          <w:rFonts w:ascii="Times New Roman" w:hAnsi="Times New Roman" w:cs="Times New Roman"/>
          <w:sz w:val="20"/>
          <w:szCs w:val="20"/>
          <w:lang w:val="kk-KZ"/>
        </w:rPr>
        <w:t xml:space="preserve">3. Стивен П. Роббинс, Тимати А. Джадж </w:t>
      </w:r>
    </w:p>
    <w:p w14:paraId="7EE7BA2B" w14:textId="77777777" w:rsidR="009B1CA7" w:rsidRPr="009B1CA7" w:rsidRDefault="009B1CA7" w:rsidP="009B1CA7">
      <w:pPr>
        <w:spacing w:after="0" w:line="240" w:lineRule="auto"/>
        <w:rPr>
          <w:rFonts w:ascii="Times New Roman" w:hAnsi="Times New Roman" w:cs="Times New Roman"/>
          <w:sz w:val="20"/>
          <w:szCs w:val="20"/>
          <w:lang w:val="kk-KZ"/>
        </w:rPr>
      </w:pPr>
      <w:r w:rsidRPr="009B1CA7">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1ADDFC09" w14:textId="77777777" w:rsidR="009B1CA7" w:rsidRPr="009B1CA7" w:rsidRDefault="009B1CA7" w:rsidP="009B1CA7">
      <w:pPr>
        <w:spacing w:after="0" w:line="240" w:lineRule="auto"/>
        <w:rPr>
          <w:rFonts w:ascii="Times New Roman" w:hAnsi="Times New Roman" w:cs="Times New Roman"/>
          <w:sz w:val="20"/>
          <w:szCs w:val="20"/>
          <w:lang w:val="kk-KZ"/>
        </w:rPr>
      </w:pPr>
      <w:r w:rsidRPr="009B1CA7">
        <w:rPr>
          <w:rFonts w:ascii="Times New Roman" w:hAnsi="Times New Roman" w:cs="Times New Roman"/>
          <w:sz w:val="20"/>
          <w:szCs w:val="20"/>
          <w:lang w:val="kk-KZ"/>
        </w:rPr>
        <w:t>4. Р. У. Гриффин Менеджмент = Management  - Астана: "Ұлттық аударма бюросы" ҚҚ, 2018 - 766 б.</w:t>
      </w:r>
    </w:p>
    <w:p w14:paraId="511A94D9" w14:textId="77777777" w:rsidR="009B1CA7" w:rsidRPr="009B1CA7" w:rsidRDefault="009B1CA7" w:rsidP="009B1CA7">
      <w:pPr>
        <w:spacing w:after="0" w:line="240" w:lineRule="auto"/>
        <w:rPr>
          <w:rFonts w:ascii="Times New Roman" w:hAnsi="Times New Roman" w:cs="Times New Roman"/>
          <w:sz w:val="20"/>
          <w:szCs w:val="20"/>
          <w:lang w:val="kk-KZ"/>
        </w:rPr>
      </w:pPr>
      <w:r w:rsidRPr="009B1CA7">
        <w:rPr>
          <w:rFonts w:ascii="Times New Roman" w:hAnsi="Times New Roman" w:cs="Times New Roman"/>
          <w:sz w:val="20"/>
          <w:szCs w:val="20"/>
          <w:lang w:val="kk-KZ"/>
        </w:rPr>
        <w:t>б.</w:t>
      </w:r>
    </w:p>
    <w:p w14:paraId="03CD2FCA" w14:textId="77777777" w:rsidR="009B1CA7" w:rsidRPr="009B1CA7" w:rsidRDefault="009B1CA7" w:rsidP="009B1CA7">
      <w:pPr>
        <w:spacing w:after="0" w:line="240" w:lineRule="auto"/>
        <w:rPr>
          <w:rFonts w:ascii="Times New Roman" w:hAnsi="Times New Roman" w:cs="Times New Roman"/>
          <w:sz w:val="20"/>
          <w:szCs w:val="20"/>
          <w:lang w:val="kk-KZ"/>
        </w:rPr>
      </w:pPr>
      <w:r w:rsidRPr="009B1CA7">
        <w:rPr>
          <w:rFonts w:ascii="Times New Roman" w:hAnsi="Times New Roman" w:cs="Times New Roman"/>
          <w:sz w:val="20"/>
          <w:szCs w:val="20"/>
          <w:lang w:val="kk-KZ"/>
        </w:rPr>
        <w:t>5. О’Лири, Зина. Зерттеу жобасын жүргізу: негізгі нұсқаулық : монография - Алматы: "Ұлттық аударма бюросы" ҚҚ, 2020 - 470 б.</w:t>
      </w:r>
    </w:p>
    <w:p w14:paraId="71AEFB85" w14:textId="77777777" w:rsidR="009B1CA7" w:rsidRPr="009B1CA7" w:rsidRDefault="009B1CA7" w:rsidP="009B1CA7">
      <w:pPr>
        <w:spacing w:after="0" w:line="240" w:lineRule="auto"/>
        <w:rPr>
          <w:rFonts w:ascii="Times New Roman" w:hAnsi="Times New Roman" w:cs="Times New Roman"/>
          <w:sz w:val="20"/>
          <w:szCs w:val="20"/>
          <w:lang w:val="kk-KZ"/>
        </w:rPr>
      </w:pPr>
      <w:r w:rsidRPr="009B1CA7">
        <w:rPr>
          <w:rFonts w:ascii="Times New Roman" w:hAnsi="Times New Roman" w:cs="Times New Roman"/>
          <w:sz w:val="20"/>
          <w:szCs w:val="20"/>
          <w:lang w:val="kk-KZ"/>
        </w:rPr>
        <w:t>6. Шваб, Клаус.Төртінші индустриялық революция  = The Fourth Industrial Revolution : [монография] - Астана: "Ұлттық аударма бюросы" ҚҚ, 2018- 198 б.</w:t>
      </w:r>
    </w:p>
    <w:p w14:paraId="60F424C9" w14:textId="77777777" w:rsidR="009B1CA7" w:rsidRPr="009B1CA7" w:rsidRDefault="009B1CA7" w:rsidP="009B1CA7">
      <w:pPr>
        <w:shd w:val="clear" w:color="auto" w:fill="FFFFFF"/>
        <w:tabs>
          <w:tab w:val="left" w:pos="0"/>
        </w:tabs>
        <w:spacing w:after="0"/>
        <w:contextualSpacing/>
        <w:rPr>
          <w:rFonts w:ascii="Times New Roman" w:eastAsia="Times New Roman" w:hAnsi="Times New Roman" w:cs="Times New Roman"/>
          <w:color w:val="000000"/>
          <w:kern w:val="2"/>
          <w:sz w:val="20"/>
          <w:szCs w:val="20"/>
          <w:lang w:val="kk-KZ"/>
          <w14:ligatures w14:val="standardContextual"/>
        </w:rPr>
      </w:pPr>
    </w:p>
    <w:p w14:paraId="11341C72" w14:textId="77777777" w:rsidR="009B1CA7" w:rsidRPr="009B1CA7" w:rsidRDefault="009B1CA7" w:rsidP="009B1CA7">
      <w:pPr>
        <w:spacing w:after="0" w:line="240" w:lineRule="auto"/>
        <w:rPr>
          <w:rFonts w:ascii="Times New Roman" w:hAnsi="Times New Roman" w:cs="Times New Roman"/>
          <w:color w:val="FF0000"/>
          <w:sz w:val="20"/>
          <w:szCs w:val="20"/>
        </w:rPr>
      </w:pPr>
      <w:r w:rsidRPr="009B1CA7">
        <w:rPr>
          <w:rFonts w:ascii="Times New Roman" w:hAnsi="Times New Roman" w:cs="Times New Roman"/>
          <w:b/>
          <w:bCs/>
          <w:color w:val="000000"/>
          <w:sz w:val="20"/>
          <w:szCs w:val="20"/>
        </w:rPr>
        <w:t>Интернет-ресурс</w:t>
      </w:r>
      <w:r w:rsidRPr="009B1CA7">
        <w:rPr>
          <w:rFonts w:ascii="Times New Roman" w:hAnsi="Times New Roman" w:cs="Times New Roman"/>
          <w:b/>
          <w:bCs/>
          <w:color w:val="000000"/>
          <w:sz w:val="20"/>
          <w:szCs w:val="20"/>
          <w:lang w:val="kk-KZ"/>
        </w:rPr>
        <w:t xml:space="preserve">тар: </w:t>
      </w:r>
    </w:p>
    <w:p w14:paraId="17340AB2" w14:textId="77777777" w:rsidR="009B1CA7" w:rsidRPr="009B1CA7" w:rsidRDefault="009B1CA7" w:rsidP="009B1CA7">
      <w:pPr>
        <w:numPr>
          <w:ilvl w:val="0"/>
          <w:numId w:val="10"/>
        </w:numPr>
        <w:shd w:val="clear" w:color="auto" w:fill="FFFFFF"/>
        <w:tabs>
          <w:tab w:val="left" w:pos="0"/>
        </w:tabs>
        <w:spacing w:after="0" w:line="259" w:lineRule="auto"/>
        <w:ind w:left="0" w:firstLine="0"/>
        <w:contextualSpacing/>
        <w:rPr>
          <w:rFonts w:ascii="Times New Roman" w:hAnsi="Times New Roman" w:cs="Times New Roman"/>
          <w:kern w:val="2"/>
          <w:sz w:val="20"/>
          <w:szCs w:val="20"/>
          <w:lang w:val="kk-KZ"/>
          <w14:ligatures w14:val="standardContextual"/>
        </w:rPr>
      </w:pPr>
      <w:r w:rsidRPr="009B1CA7">
        <w:rPr>
          <w:rFonts w:ascii="Times New Roman" w:hAnsi="Times New Roman" w:cs="Times New Roman"/>
          <w:color w:val="000000" w:themeColor="text1"/>
          <w:kern w:val="2"/>
          <w:sz w:val="20"/>
          <w:szCs w:val="20"/>
          <w:shd w:val="clear" w:color="auto" w:fill="FFFFFF"/>
          <w:lang w:val="kk-KZ"/>
          <w14:ligatures w14:val="standardContextual"/>
        </w:rPr>
        <w:t>URL: </w:t>
      </w:r>
      <w:hyperlink r:id="rId5" w:tgtFrame="_blank" w:history="1">
        <w:r w:rsidRPr="009B1CA7">
          <w:rPr>
            <w:rFonts w:ascii="Times New Roman" w:hAnsi="Times New Roman" w:cs="Times New Roman"/>
            <w:color w:val="000000" w:themeColor="text1"/>
            <w:kern w:val="2"/>
            <w:sz w:val="20"/>
            <w:szCs w:val="20"/>
            <w:bdr w:val="single" w:sz="2" w:space="0" w:color="E5E7EB" w:frame="1"/>
            <w:shd w:val="clear" w:color="auto" w:fill="FFFFFF"/>
            <w:lang w:val="kk-KZ"/>
            <w14:ligatures w14:val="standardContextual"/>
          </w:rPr>
          <w:t>https://urait.ru/bcode/534074</w:t>
        </w:r>
      </w:hyperlink>
    </w:p>
    <w:p w14:paraId="428B1ADE" w14:textId="77777777" w:rsidR="009B1CA7" w:rsidRPr="009B1CA7" w:rsidRDefault="009B1CA7" w:rsidP="009B1CA7">
      <w:pPr>
        <w:numPr>
          <w:ilvl w:val="0"/>
          <w:numId w:val="10"/>
        </w:numPr>
        <w:shd w:val="clear" w:color="auto" w:fill="FFFFFF"/>
        <w:tabs>
          <w:tab w:val="left" w:pos="0"/>
        </w:tabs>
        <w:spacing w:after="0" w:line="259" w:lineRule="auto"/>
        <w:ind w:left="0" w:firstLine="0"/>
        <w:contextualSpacing/>
        <w:rPr>
          <w:rFonts w:ascii="Times New Roman" w:eastAsia="Times New Roman" w:hAnsi="Times New Roman" w:cs="Times New Roman"/>
          <w:color w:val="000000" w:themeColor="text1"/>
          <w:kern w:val="2"/>
          <w:sz w:val="20"/>
          <w:szCs w:val="20"/>
          <w:lang w:val="kk-KZ"/>
          <w14:ligatures w14:val="standardContextual"/>
        </w:rPr>
      </w:pPr>
      <w:r w:rsidRPr="009B1CA7">
        <w:rPr>
          <w:rFonts w:ascii="Times New Roman" w:hAnsi="Times New Roman" w:cs="Times New Roman"/>
          <w:color w:val="000000" w:themeColor="text1"/>
          <w:kern w:val="2"/>
          <w:sz w:val="20"/>
          <w:szCs w:val="20"/>
          <w:lang w:val="en-US"/>
          <w14:ligatures w14:val="standardContextual"/>
        </w:rPr>
        <w:t>URL</w:t>
      </w:r>
      <w:r w:rsidRPr="009B1CA7">
        <w:rPr>
          <w:rFonts w:ascii="Times New Roman" w:hAnsi="Times New Roman" w:cs="Times New Roman"/>
          <w:color w:val="000000" w:themeColor="text1"/>
          <w:kern w:val="2"/>
          <w:sz w:val="20"/>
          <w:szCs w:val="20"/>
          <w:lang w:val="kk-KZ"/>
          <w14:ligatures w14:val="standardContextual"/>
        </w:rPr>
        <w:t xml:space="preserve">: </w:t>
      </w:r>
      <w:hyperlink r:id="rId6" w:history="1">
        <w:r w:rsidRPr="009B1CA7">
          <w:rPr>
            <w:rFonts w:ascii="Times New Roman" w:hAnsi="Times New Roman" w:cs="Times New Roman"/>
            <w:color w:val="000000" w:themeColor="text1"/>
            <w:kern w:val="2"/>
            <w:sz w:val="20"/>
            <w:szCs w:val="20"/>
            <w:u w:val="single"/>
            <w:bdr w:val="single" w:sz="2" w:space="0" w:color="E5E7EB" w:frame="1"/>
            <w:shd w:val="clear" w:color="auto" w:fill="FFFFFF"/>
            <w:lang w:val="kk-KZ"/>
            <w14:ligatures w14:val="standardContextual"/>
          </w:rPr>
          <w:t>https://knorus.ru/catalog/ekonomika/514719</w:t>
        </w:r>
      </w:hyperlink>
    </w:p>
    <w:p w14:paraId="6D928612" w14:textId="77777777" w:rsidR="009B1CA7" w:rsidRPr="009B1CA7" w:rsidRDefault="009B1CA7" w:rsidP="009B1CA7">
      <w:pPr>
        <w:numPr>
          <w:ilvl w:val="0"/>
          <w:numId w:val="10"/>
        </w:numPr>
        <w:shd w:val="clear" w:color="auto" w:fill="FFFFFF"/>
        <w:tabs>
          <w:tab w:val="left" w:pos="0"/>
        </w:tabs>
        <w:spacing w:after="0" w:line="259" w:lineRule="auto"/>
        <w:ind w:left="0" w:firstLine="0"/>
        <w:contextualSpacing/>
        <w:rPr>
          <w:rFonts w:ascii="Times New Roman" w:eastAsia="Times New Roman" w:hAnsi="Times New Roman" w:cs="Times New Roman"/>
          <w:color w:val="000000" w:themeColor="text1"/>
          <w:kern w:val="2"/>
          <w:sz w:val="20"/>
          <w:szCs w:val="20"/>
          <w:lang w:val="kk-KZ"/>
          <w14:ligatures w14:val="standardContextual"/>
        </w:rPr>
      </w:pPr>
      <w:r w:rsidRPr="009B1CA7">
        <w:rPr>
          <w:rFonts w:ascii="Times New Roman" w:hAnsi="Times New Roman" w:cs="Times New Roman"/>
          <w:color w:val="000000" w:themeColor="text1"/>
          <w:kern w:val="2"/>
          <w:sz w:val="20"/>
          <w:szCs w:val="20"/>
          <w:lang w:val="en-US"/>
          <w14:ligatures w14:val="standardContextual"/>
        </w:rPr>
        <w:t xml:space="preserve"> URL : </w:t>
      </w:r>
      <w:hyperlink r:id="rId7" w:history="1">
        <w:r w:rsidRPr="009B1CA7">
          <w:rPr>
            <w:rFonts w:ascii="Times New Roman" w:hAnsi="Times New Roman" w:cs="Times New Roman"/>
            <w:color w:val="000000" w:themeColor="text1"/>
            <w:kern w:val="2"/>
            <w:sz w:val="20"/>
            <w:szCs w:val="20"/>
            <w:u w:val="single"/>
            <w:lang w:val="en-US"/>
            <w14:ligatures w14:val="standardContextual"/>
          </w:rPr>
          <w:t>https://urait.ru/bcode/567981</w:t>
        </w:r>
      </w:hyperlink>
    </w:p>
    <w:p w14:paraId="292E4F0F" w14:textId="77777777" w:rsidR="009B1CA7" w:rsidRPr="009B1CA7" w:rsidRDefault="009B1CA7" w:rsidP="009B1CA7">
      <w:pPr>
        <w:shd w:val="clear" w:color="auto" w:fill="FFFFFF"/>
        <w:tabs>
          <w:tab w:val="left" w:pos="0"/>
        </w:tabs>
        <w:spacing w:after="0"/>
        <w:rPr>
          <w:rFonts w:ascii="Times New Roman" w:eastAsia="Times New Roman" w:hAnsi="Times New Roman" w:cs="Times New Roman"/>
          <w:color w:val="000000"/>
          <w:sz w:val="20"/>
          <w:szCs w:val="20"/>
          <w:lang w:val="kk-KZ"/>
        </w:rPr>
      </w:pPr>
      <w:r w:rsidRPr="009B1CA7">
        <w:rPr>
          <w:rFonts w:ascii="Times New Roman" w:eastAsia="Times New Roman" w:hAnsi="Times New Roman" w:cs="Times New Roman"/>
          <w:color w:val="000000"/>
          <w:sz w:val="20"/>
          <w:szCs w:val="20"/>
          <w:lang w:val="kk-KZ"/>
        </w:rPr>
        <w:t>4.</w:t>
      </w:r>
      <w:r w:rsidRPr="009B1CA7">
        <w:rPr>
          <w:rFonts w:ascii="Times New Roman" w:hAnsi="Times New Roman" w:cs="Times New Roman"/>
          <w:sz w:val="20"/>
          <w:szCs w:val="20"/>
          <w:lang w:val="kk-KZ"/>
        </w:rPr>
        <w:t xml:space="preserve"> </w:t>
      </w:r>
      <w:hyperlink r:id="rId8" w:tgtFrame="_blank" w:history="1">
        <w:r w:rsidRPr="009B1CA7">
          <w:rPr>
            <w:rFonts w:ascii="Times New Roman" w:eastAsia="Times New Roman" w:hAnsi="Times New Roman" w:cs="Times New Roman"/>
            <w:color w:val="000000" w:themeColor="text1"/>
            <w:sz w:val="20"/>
            <w:szCs w:val="20"/>
            <w:bdr w:val="single" w:sz="2" w:space="0" w:color="E5E7EB" w:frame="1"/>
            <w:shd w:val="clear" w:color="auto" w:fill="FFFFFF"/>
            <w:lang w:val="kk-KZ"/>
          </w:rPr>
          <w:t>https://urait.ru/bcode/511109</w:t>
        </w:r>
      </w:hyperlink>
      <w:r w:rsidRPr="009B1CA7">
        <w:rPr>
          <w:rFonts w:ascii="Times New Roman" w:eastAsia="Times New Roman" w:hAnsi="Times New Roman" w:cs="Times New Roman"/>
          <w:color w:val="000000" w:themeColor="text1"/>
          <w:sz w:val="20"/>
          <w:szCs w:val="20"/>
          <w:shd w:val="clear" w:color="auto" w:fill="FFFFFF"/>
          <w:lang w:val="kk-KZ"/>
        </w:rPr>
        <w:t> </w:t>
      </w:r>
    </w:p>
    <w:p w14:paraId="709BC94A" w14:textId="77777777" w:rsidR="009B1CA7" w:rsidRPr="009B1CA7" w:rsidRDefault="009B1CA7" w:rsidP="009B1CA7">
      <w:pPr>
        <w:shd w:val="clear" w:color="auto" w:fill="FFFFFF"/>
        <w:tabs>
          <w:tab w:val="left" w:pos="0"/>
        </w:tabs>
        <w:spacing w:after="0"/>
        <w:rPr>
          <w:rFonts w:ascii="Times New Roman" w:eastAsia="Times New Roman" w:hAnsi="Times New Roman" w:cs="Times New Roman"/>
          <w:color w:val="000000"/>
          <w:sz w:val="20"/>
          <w:szCs w:val="20"/>
          <w:lang w:val="kk-KZ"/>
        </w:rPr>
      </w:pPr>
      <w:r w:rsidRPr="009B1CA7">
        <w:rPr>
          <w:rFonts w:ascii="Times New Roman" w:eastAsia="Times New Roman" w:hAnsi="Times New Roman" w:cs="Times New Roman"/>
          <w:color w:val="000000"/>
          <w:sz w:val="20"/>
          <w:szCs w:val="20"/>
          <w:lang w:val="kk-KZ"/>
        </w:rPr>
        <w:t xml:space="preserve">5. </w:t>
      </w:r>
      <w:hyperlink r:id="rId9" w:history="1">
        <w:r w:rsidRPr="009B1CA7">
          <w:rPr>
            <w:rFonts w:ascii="Times New Roman" w:hAnsi="Times New Roman" w:cs="Times New Roman"/>
            <w:color w:val="000000" w:themeColor="text1"/>
            <w:sz w:val="20"/>
            <w:szCs w:val="20"/>
            <w:u w:val="single"/>
            <w:lang w:val="kk-KZ"/>
          </w:rPr>
          <w:t>https://reader.lanbook.com/book/261191</w:t>
        </w:r>
      </w:hyperlink>
    </w:p>
    <w:p w14:paraId="238609BB" w14:textId="77777777" w:rsidR="009B1CA7" w:rsidRPr="009B1CA7" w:rsidRDefault="009B1CA7" w:rsidP="009B1CA7">
      <w:pPr>
        <w:spacing w:after="0" w:line="259" w:lineRule="auto"/>
        <w:rPr>
          <w:rFonts w:ascii="Times New Roman" w:hAnsi="Times New Roman" w:cs="Times New Roman"/>
          <w:sz w:val="20"/>
          <w:szCs w:val="20"/>
          <w:lang w:val="kk-KZ"/>
        </w:rPr>
      </w:pPr>
    </w:p>
    <w:p w14:paraId="6830097F" w14:textId="77777777" w:rsidR="009B1CA7" w:rsidRPr="009B1CA7" w:rsidRDefault="009B1CA7" w:rsidP="009B1CA7">
      <w:pPr>
        <w:spacing w:after="0" w:line="259" w:lineRule="auto"/>
        <w:rPr>
          <w:rFonts w:ascii="Times New Roman" w:hAnsi="Times New Roman" w:cs="Times New Roman"/>
          <w:sz w:val="20"/>
          <w:szCs w:val="20"/>
          <w:lang w:val="kk-KZ"/>
        </w:rPr>
      </w:pPr>
      <w:r w:rsidRPr="009B1CA7">
        <w:rPr>
          <w:rFonts w:ascii="Times New Roman" w:hAnsi="Times New Roman" w:cs="Times New Roman"/>
          <w:sz w:val="20"/>
          <w:szCs w:val="20"/>
          <w:lang w:val="kk-KZ"/>
        </w:rPr>
        <w:t>Инфрақұрылым</w:t>
      </w:r>
    </w:p>
    <w:p w14:paraId="15E940AE" w14:textId="77777777" w:rsidR="009B1CA7" w:rsidRPr="009B1CA7" w:rsidRDefault="009B1CA7" w:rsidP="009B1CA7">
      <w:pPr>
        <w:numPr>
          <w:ilvl w:val="0"/>
          <w:numId w:val="13"/>
        </w:numPr>
        <w:spacing w:after="0" w:line="259" w:lineRule="auto"/>
        <w:ind w:left="0"/>
        <w:contextualSpacing/>
        <w:rPr>
          <w:rFonts w:ascii="Times New Roman" w:hAnsi="Times New Roman" w:cs="Times New Roman"/>
          <w:kern w:val="2"/>
          <w:sz w:val="20"/>
          <w:szCs w:val="20"/>
          <w:lang w:val="kk-KZ"/>
          <w14:ligatures w14:val="standardContextual"/>
        </w:rPr>
      </w:pPr>
      <w:r w:rsidRPr="009B1CA7">
        <w:rPr>
          <w:rFonts w:ascii="Times New Roman" w:hAnsi="Times New Roman" w:cs="Times New Roman"/>
          <w:kern w:val="2"/>
          <w:sz w:val="20"/>
          <w:szCs w:val="20"/>
          <w:lang w:val="kk-KZ"/>
          <w14:ligatures w14:val="standardContextual"/>
        </w:rPr>
        <w:t>Дәріс залы 218</w:t>
      </w:r>
    </w:p>
    <w:p w14:paraId="57E17D21" w14:textId="3DC476D0" w:rsidR="00B2320F" w:rsidRPr="009B1CA7" w:rsidRDefault="009B1CA7" w:rsidP="009B1CA7">
      <w:pPr>
        <w:numPr>
          <w:ilvl w:val="0"/>
          <w:numId w:val="13"/>
        </w:numPr>
        <w:spacing w:after="0" w:line="259" w:lineRule="auto"/>
        <w:ind w:left="0"/>
        <w:contextualSpacing/>
        <w:rPr>
          <w:rFonts w:ascii="Times New Roman" w:hAnsi="Times New Roman" w:cs="Times New Roman"/>
          <w:kern w:val="2"/>
          <w:sz w:val="20"/>
          <w:szCs w:val="20"/>
          <w:lang w:val="kk-KZ"/>
          <w14:ligatures w14:val="standardContextual"/>
        </w:rPr>
      </w:pPr>
      <w:r w:rsidRPr="009B1CA7">
        <w:rPr>
          <w:rFonts w:ascii="Times New Roman" w:hAnsi="Times New Roman" w:cs="Times New Roman"/>
          <w:kern w:val="2"/>
          <w:sz w:val="20"/>
          <w:szCs w:val="20"/>
          <w:lang w:val="kk-KZ"/>
          <w14:ligatures w14:val="standardContextual"/>
        </w:rPr>
        <w:t>Практика 218</w:t>
      </w:r>
    </w:p>
    <w:sectPr w:rsidR="00B2320F" w:rsidRPr="009B1C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E26F6"/>
    <w:multiLevelType w:val="hybridMultilevel"/>
    <w:tmpl w:val="02C23F90"/>
    <w:lvl w:ilvl="0" w:tplc="0419000F">
      <w:start w:val="19"/>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6C374AA"/>
    <w:multiLevelType w:val="hybridMultilevel"/>
    <w:tmpl w:val="4DE494E8"/>
    <w:lvl w:ilvl="0" w:tplc="0419000F">
      <w:start w:val="18"/>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EE71F17"/>
    <w:multiLevelType w:val="hybridMultilevel"/>
    <w:tmpl w:val="2CE6FD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C53F60"/>
    <w:multiLevelType w:val="hybridMultilevel"/>
    <w:tmpl w:val="7D6ACE90"/>
    <w:lvl w:ilvl="0" w:tplc="7E04D852">
      <w:start w:val="1"/>
      <w:numFmt w:val="decimal"/>
      <w:lvlText w:val="%1."/>
      <w:lvlJc w:val="left"/>
      <w:pPr>
        <w:ind w:left="720" w:hanging="360"/>
      </w:pPr>
      <w:rPr>
        <w:rFonts w:ascii="Times New Roman" w:eastAsia="Times New Roman" w:hAnsi="Times New Roman" w:cs="Times New Roman" w:hint="default"/>
        <w:color w:val="00000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42C41B21"/>
    <w:multiLevelType w:val="hybridMultilevel"/>
    <w:tmpl w:val="2326F4BE"/>
    <w:lvl w:ilvl="0" w:tplc="CE3E9680">
      <w:start w:val="1"/>
      <w:numFmt w:val="decimal"/>
      <w:lvlText w:val="%1."/>
      <w:lvlJc w:val="left"/>
      <w:pPr>
        <w:ind w:left="502" w:hanging="360"/>
      </w:pPr>
      <w:rPr>
        <w:rFonts w:ascii="Times New Roman" w:eastAsia="Calibri" w:hAnsi="Times New Roman" w:cs="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56B07739"/>
    <w:multiLevelType w:val="hybridMultilevel"/>
    <w:tmpl w:val="4B3EE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83A0CFD"/>
    <w:multiLevelType w:val="hybridMultilevel"/>
    <w:tmpl w:val="D2524E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8E77691"/>
    <w:multiLevelType w:val="hybridMultilevel"/>
    <w:tmpl w:val="FC666B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DCE1B9F"/>
    <w:multiLevelType w:val="hybridMultilevel"/>
    <w:tmpl w:val="4BAA33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173240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3204991">
    <w:abstractNumId w:val="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0971848">
    <w:abstractNumId w:val="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273029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3339857">
    <w:abstractNumId w:val="8"/>
  </w:num>
  <w:num w:numId="6" w16cid:durableId="2019192259">
    <w:abstractNumId w:val="2"/>
  </w:num>
  <w:num w:numId="7" w16cid:durableId="1393576230">
    <w:abstractNumId w:val="6"/>
  </w:num>
  <w:num w:numId="8" w16cid:durableId="635259973">
    <w:abstractNumId w:val="5"/>
  </w:num>
  <w:num w:numId="9" w16cid:durableId="2107842000">
    <w:abstractNumId w:val="4"/>
  </w:num>
  <w:num w:numId="10" w16cid:durableId="114063853">
    <w:abstractNumId w:val="3"/>
  </w:num>
  <w:num w:numId="11" w16cid:durableId="156191788">
    <w:abstractNumId w:val="0"/>
  </w:num>
  <w:num w:numId="12" w16cid:durableId="833372021">
    <w:abstractNumId w:val="1"/>
  </w:num>
  <w:num w:numId="13" w16cid:durableId="15683001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BE3"/>
    <w:rsid w:val="001632AF"/>
    <w:rsid w:val="00295FC2"/>
    <w:rsid w:val="0029623F"/>
    <w:rsid w:val="00310446"/>
    <w:rsid w:val="003E6D87"/>
    <w:rsid w:val="004F772F"/>
    <w:rsid w:val="00700BE3"/>
    <w:rsid w:val="009B1CA7"/>
    <w:rsid w:val="00A61401"/>
    <w:rsid w:val="00B232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B8EFD"/>
  <w15:chartTrackingRefBased/>
  <w15:docId w15:val="{EEA8BEB7-57BC-4A01-BD3B-0EACD1930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320F"/>
    <w:pPr>
      <w:spacing w:line="256" w:lineRule="auto"/>
    </w:pPr>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character" w:styleId="ac">
    <w:name w:val="Hyperlink"/>
    <w:basedOn w:val="a0"/>
    <w:uiPriority w:val="99"/>
    <w:semiHidden/>
    <w:unhideWhenUsed/>
    <w:rsid w:val="00B2320F"/>
    <w:rPr>
      <w:color w:val="0000FF"/>
      <w:u w:val="single"/>
    </w:rPr>
  </w:style>
  <w:style w:type="character" w:styleId="ad">
    <w:name w:val="Strong"/>
    <w:basedOn w:val="a0"/>
    <w:uiPriority w:val="22"/>
    <w:qFormat/>
    <w:rsid w:val="00B2320F"/>
    <w:rPr>
      <w:b/>
      <w:bCs/>
    </w:rPr>
  </w:style>
  <w:style w:type="table" w:styleId="ae">
    <w:name w:val="Table Grid"/>
    <w:basedOn w:val="a1"/>
    <w:uiPriority w:val="39"/>
    <w:rsid w:val="004F7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4F772F"/>
    <w:pPr>
      <w:spacing w:after="0" w:line="240" w:lineRule="auto"/>
    </w:pPr>
    <w:rPr>
      <w:rFonts w:ascii="Consolas" w:hAnsi="Consolas"/>
      <w:kern w:val="2"/>
      <w:sz w:val="20"/>
      <w:szCs w:val="20"/>
      <w14:ligatures w14:val="standardContextual"/>
    </w:rPr>
  </w:style>
  <w:style w:type="character" w:customStyle="1" w:styleId="HTML0">
    <w:name w:val="Стандартный HTML Знак"/>
    <w:basedOn w:val="a0"/>
    <w:link w:val="HTML"/>
    <w:uiPriority w:val="99"/>
    <w:semiHidden/>
    <w:rsid w:val="004F772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11109" TargetMode="External"/><Relationship Id="rId3" Type="http://schemas.openxmlformats.org/officeDocument/2006/relationships/settings" Target="settings.xml"/><Relationship Id="rId7" Type="http://schemas.openxmlformats.org/officeDocument/2006/relationships/hyperlink" Target="https://urait.ru/bcode/5679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norus.ru/catalog/ekonomika/514719" TargetMode="External"/><Relationship Id="rId11" Type="http://schemas.openxmlformats.org/officeDocument/2006/relationships/theme" Target="theme/theme1.xml"/><Relationship Id="rId5" Type="http://schemas.openxmlformats.org/officeDocument/2006/relationships/hyperlink" Target="https://urait.ru/bcode/53407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ader.lanbook.com/book/2611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2541</Words>
  <Characters>14486</Characters>
  <Application>Microsoft Office Word</Application>
  <DocSecurity>0</DocSecurity>
  <Lines>120</Lines>
  <Paragraphs>33</Paragraphs>
  <ScaleCrop>false</ScaleCrop>
  <Company/>
  <LinksUpToDate>false</LinksUpToDate>
  <CharactersWithSpaces>16994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4</cp:revision>
  <dcterms:created xsi:type="dcterms:W3CDTF">2025-08-02T04:43:00Z</dcterms:created>
  <dcterms:modified xsi:type="dcterms:W3CDTF">2025-09-18T05:06:00Z</dcterms:modified>
</cp:coreProperties>
</file>